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2836"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outlineLvl w:val="5"/>
        <w:rPr>
          <w:rFonts w:ascii="方正粗黑宋简体" w:eastAsia="方正粗黑宋简体" w:hAnsi="方正粗黑宋简体" w:cs="方正粗黑宋简体"/>
          <w:color w:val="auto"/>
          <w:kern w:val="0"/>
          <w:sz w:val="42"/>
          <w:szCs w:val="42"/>
          <w:bdr w:val="none" w:sz="0" w:space="0" w:color="auto"/>
          <w:lang w:val="zh-TW" w:eastAsia="zh-TW"/>
        </w:rPr>
      </w:pPr>
      <w:r w:rsidRPr="00033A8F">
        <w:rPr>
          <w:rFonts w:ascii="方正粗黑宋简体" w:eastAsia="方正粗黑宋简体" w:hAnsi="方正粗黑宋简体" w:cs="方正粗黑宋简体"/>
          <w:color w:val="auto"/>
          <w:kern w:val="0"/>
          <w:sz w:val="42"/>
          <w:szCs w:val="42"/>
          <w:bdr w:val="none" w:sz="0" w:space="0" w:color="auto"/>
          <w:lang w:val="zh-TW" w:eastAsia="zh-TW"/>
        </w:rPr>
        <w:t>文创品牌联盟链共识公约</w:t>
      </w:r>
    </w:p>
    <w:p w14:paraId="45978EBC" w14:textId="77777777" w:rsidR="00033A8F" w:rsidRPr="00033A8F" w:rsidRDefault="00033A8F" w:rsidP="00033A8F">
      <w:pPr>
        <w:keepNext/>
        <w:keepLines/>
        <w:widowControl/>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312" w:line="360" w:lineRule="auto"/>
        <w:ind w:left="426" w:hanging="426"/>
        <w:outlineLvl w:val="0"/>
        <w:rPr>
          <w:rFonts w:ascii="方正粗黑宋简体" w:eastAsia="方正粗黑宋简体" w:hAnsi="方正粗黑宋简体" w:cs="方正粗黑宋简体"/>
          <w:kern w:val="0"/>
          <w:sz w:val="28"/>
          <w:szCs w:val="28"/>
          <w:bdr w:val="none" w:sz="0" w:space="0" w:color="auto"/>
        </w:rPr>
      </w:pPr>
      <w:r w:rsidRPr="00033A8F">
        <w:rPr>
          <w:rFonts w:ascii="方正粗黑宋简体" w:eastAsia="方正粗黑宋简体" w:hAnsi="方正粗黑宋简体" w:cs="方正粗黑宋简体"/>
          <w:kern w:val="0"/>
          <w:sz w:val="28"/>
          <w:szCs w:val="28"/>
          <w:bdr w:val="none" w:sz="0" w:space="0" w:color="auto"/>
        </w:rPr>
        <w:t xml:space="preserve"> </w:t>
      </w:r>
      <w:r w:rsidRPr="00033A8F">
        <w:rPr>
          <w:rFonts w:ascii="方正粗黑宋简体" w:eastAsia="方正粗黑宋简体" w:hAnsi="方正粗黑宋简体" w:cs="方正粗黑宋简体"/>
          <w:kern w:val="0"/>
          <w:sz w:val="28"/>
          <w:szCs w:val="28"/>
          <w:bdr w:val="none" w:sz="0" w:space="0" w:color="auto"/>
          <w:lang w:val="zh-TW" w:eastAsia="zh-TW"/>
        </w:rPr>
        <w:t>总则</w:t>
      </w:r>
    </w:p>
    <w:p w14:paraId="624BAA72" w14:textId="77777777" w:rsidR="00033A8F" w:rsidRPr="00033A8F" w:rsidRDefault="00033A8F" w:rsidP="00033A8F">
      <w:pPr>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文创品牌联盟链定义：</w:t>
      </w:r>
      <w:r w:rsidRPr="00033A8F">
        <w:rPr>
          <w:rFonts w:ascii="微软雅黑" w:eastAsia="微软雅黑" w:hAnsi="微软雅黑" w:cs="微软雅黑"/>
          <w:color w:val="333333"/>
          <w:kern w:val="0"/>
          <w:sz w:val="24"/>
          <w:szCs w:val="24"/>
          <w:u w:color="333333"/>
          <w:bdr w:val="none" w:sz="0" w:space="0" w:color="auto"/>
          <w:lang w:val="zh-TW" w:eastAsia="zh-TW"/>
        </w:rPr>
        <w:t>采用区块链底层技术</w:t>
      </w:r>
      <w:r w:rsidRPr="00033A8F">
        <w:rPr>
          <w:rFonts w:ascii="微软雅黑" w:eastAsia="微软雅黑" w:hAnsi="微软雅黑" w:cs="微软雅黑"/>
          <w:color w:val="333333"/>
          <w:kern w:val="0"/>
          <w:sz w:val="24"/>
          <w:szCs w:val="24"/>
          <w:u w:color="333333"/>
          <w:bdr w:val="none" w:sz="0" w:space="0" w:color="auto"/>
          <w:lang w:val="zh-CN"/>
        </w:rPr>
        <w:t>，</w:t>
      </w:r>
      <w:r w:rsidRPr="00033A8F">
        <w:rPr>
          <w:rFonts w:ascii="微软雅黑" w:eastAsia="微软雅黑" w:hAnsi="微软雅黑" w:cs="微软雅黑"/>
          <w:color w:val="333333"/>
          <w:kern w:val="0"/>
          <w:sz w:val="24"/>
          <w:szCs w:val="24"/>
          <w:u w:color="333333"/>
          <w:bdr w:val="none" w:sz="0" w:space="0" w:color="auto"/>
          <w:lang w:val="zh-TW" w:eastAsia="zh-TW"/>
        </w:rPr>
        <w:t>通过联盟链共识规则进行联盟链成员的准入及业务和技术治理</w:t>
      </w:r>
      <w:r w:rsidRPr="00033A8F">
        <w:rPr>
          <w:rFonts w:ascii="微软雅黑" w:eastAsia="微软雅黑" w:hAnsi="微软雅黑" w:cs="微软雅黑"/>
          <w:color w:val="333333"/>
          <w:kern w:val="0"/>
          <w:sz w:val="24"/>
          <w:szCs w:val="24"/>
          <w:u w:color="333333"/>
          <w:bdr w:val="none" w:sz="0" w:space="0" w:color="auto"/>
          <w:lang w:val="zh-CN"/>
        </w:rPr>
        <w:t>；</w:t>
      </w:r>
      <w:r w:rsidRPr="00033A8F">
        <w:rPr>
          <w:rFonts w:ascii="微软雅黑" w:eastAsia="微软雅黑" w:hAnsi="微软雅黑" w:cs="微软雅黑"/>
          <w:color w:val="333333"/>
          <w:kern w:val="0"/>
          <w:sz w:val="24"/>
          <w:szCs w:val="24"/>
          <w:u w:color="333333"/>
          <w:bdr w:val="none" w:sz="0" w:space="0" w:color="auto"/>
          <w:lang w:val="zh-TW" w:eastAsia="zh-TW"/>
        </w:rPr>
        <w:t>致力于打造文创知识产权管理、数字衍生产品孵化、数字品牌开发、数字营销等应用场景</w:t>
      </w:r>
      <w:r w:rsidRPr="00033A8F">
        <w:rPr>
          <w:rFonts w:ascii="微软雅黑" w:eastAsia="微软雅黑" w:hAnsi="微软雅黑" w:cs="微软雅黑"/>
          <w:color w:val="333333"/>
          <w:kern w:val="0"/>
          <w:sz w:val="24"/>
          <w:szCs w:val="24"/>
          <w:u w:color="333333"/>
          <w:bdr w:val="none" w:sz="0" w:space="0" w:color="auto"/>
          <w:lang w:val="zh-CN"/>
        </w:rPr>
        <w:t>，</w:t>
      </w:r>
      <w:r w:rsidRPr="00033A8F">
        <w:rPr>
          <w:rFonts w:ascii="微软雅黑" w:eastAsia="微软雅黑" w:hAnsi="微软雅黑" w:cs="微软雅黑"/>
          <w:color w:val="333333"/>
          <w:kern w:val="0"/>
          <w:sz w:val="24"/>
          <w:szCs w:val="24"/>
          <w:u w:color="333333"/>
          <w:bdr w:val="none" w:sz="0" w:space="0" w:color="auto"/>
          <w:lang w:val="zh-TW" w:eastAsia="zh-TW"/>
        </w:rPr>
        <w:t>是一条具有公共属性可治理</w:t>
      </w:r>
      <w:r w:rsidRPr="00033A8F">
        <w:rPr>
          <w:rFonts w:ascii="微软雅黑" w:eastAsia="微软雅黑" w:hAnsi="微软雅黑" w:cs="微软雅黑"/>
          <w:color w:val="333333"/>
          <w:kern w:val="0"/>
          <w:sz w:val="24"/>
          <w:szCs w:val="24"/>
          <w:u w:color="333333"/>
          <w:bdr w:val="none" w:sz="0" w:space="0" w:color="auto"/>
          <w:lang w:val="zh-CN"/>
        </w:rPr>
        <w:t>型</w:t>
      </w:r>
      <w:r w:rsidRPr="00033A8F">
        <w:rPr>
          <w:rFonts w:ascii="微软雅黑" w:eastAsia="微软雅黑" w:hAnsi="微软雅黑" w:cs="微软雅黑"/>
          <w:color w:val="333333"/>
          <w:kern w:val="0"/>
          <w:sz w:val="24"/>
          <w:szCs w:val="24"/>
          <w:u w:color="333333"/>
          <w:bdr w:val="none" w:sz="0" w:space="0" w:color="auto"/>
          <w:lang w:val="zh-TW" w:eastAsia="zh-TW"/>
        </w:rPr>
        <w:t>开放联盟链。</w:t>
      </w:r>
    </w:p>
    <w:p w14:paraId="0BD6C3B0" w14:textId="77777777" w:rsidR="00033A8F" w:rsidRPr="00033A8F" w:rsidRDefault="00033A8F" w:rsidP="00033A8F">
      <w:pPr>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文创品牌联盟链的成立目的：</w:t>
      </w:r>
      <w:r w:rsidRPr="00033A8F">
        <w:rPr>
          <w:rFonts w:ascii="微软雅黑" w:eastAsia="微软雅黑" w:hAnsi="微软雅黑" w:cs="微软雅黑"/>
          <w:color w:val="333333"/>
          <w:kern w:val="0"/>
          <w:sz w:val="24"/>
          <w:szCs w:val="24"/>
          <w:u w:color="333333"/>
          <w:bdr w:val="none" w:sz="0" w:space="0" w:color="auto"/>
          <w:lang w:val="zh-TW" w:eastAsia="zh-TW"/>
        </w:rPr>
        <w:t>合作各方按照共建、共享、共赢原则成立文创品牌联盟链。通过联盟链凝聚成员单位资源和应用。在贯彻落实北京建设全球数字经济标杆城市战略的同时，提升北京市区块链应用水平，增强中国数字经济产业的国际竞争力，促进国际数字贸易的跨越式发展。</w:t>
      </w:r>
    </w:p>
    <w:p w14:paraId="491DFC79" w14:textId="77777777" w:rsidR="00033A8F" w:rsidRPr="00033A8F" w:rsidRDefault="00033A8F" w:rsidP="00033A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56" w:line="360" w:lineRule="auto"/>
        <w:outlineLvl w:val="0"/>
        <w:rPr>
          <w:rFonts w:ascii="方正粗黑宋简体" w:eastAsia="方正粗黑宋简体" w:hAnsi="方正粗黑宋简体" w:cs="微软雅黑"/>
          <w:kern w:val="0"/>
          <w:sz w:val="28"/>
          <w:szCs w:val="28"/>
          <w:bdr w:val="none" w:sz="0" w:space="0" w:color="auto"/>
        </w:rPr>
      </w:pPr>
      <w:r w:rsidRPr="00033A8F">
        <w:rPr>
          <w:rFonts w:ascii="方正粗黑宋简体" w:eastAsia="方正粗黑宋简体" w:hAnsi="方正粗黑宋简体" w:cs="微软雅黑" w:hint="eastAsia"/>
          <w:kern w:val="0"/>
          <w:sz w:val="28"/>
          <w:szCs w:val="28"/>
          <w:bdr w:val="none" w:sz="0" w:space="0" w:color="auto"/>
        </w:rPr>
        <w:t>二.</w:t>
      </w:r>
      <w:r w:rsidRPr="00033A8F">
        <w:rPr>
          <w:rFonts w:ascii="方正粗黑宋简体" w:eastAsia="方正粗黑宋简体" w:hAnsi="方正粗黑宋简体" w:cs="微软雅黑"/>
          <w:kern w:val="0"/>
          <w:sz w:val="28"/>
          <w:szCs w:val="28"/>
          <w:bdr w:val="none" w:sz="0" w:space="0" w:color="auto"/>
        </w:rPr>
        <w:t xml:space="preserve"> </w:t>
      </w:r>
      <w:r w:rsidRPr="00033A8F">
        <w:rPr>
          <w:rFonts w:ascii="方正粗黑宋简体" w:eastAsia="方正粗黑宋简体" w:hAnsi="方正粗黑宋简体" w:cs="微软雅黑"/>
          <w:kern w:val="0"/>
          <w:sz w:val="28"/>
          <w:szCs w:val="28"/>
          <w:bdr w:val="none" w:sz="0" w:space="0" w:color="auto"/>
          <w:lang w:val="zh-TW" w:eastAsia="zh-TW"/>
        </w:rPr>
        <w:t>节点</w:t>
      </w:r>
    </w:p>
    <w:p w14:paraId="1E6B7704" w14:textId="77777777" w:rsidR="00033A8F" w:rsidRPr="00033A8F" w:rsidRDefault="00033A8F" w:rsidP="00033A8F">
      <w:pPr>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文创品牌联盟链节点分为：</w:t>
      </w:r>
      <w:r w:rsidRPr="00033A8F">
        <w:rPr>
          <w:rFonts w:ascii="微软雅黑" w:eastAsia="微软雅黑" w:hAnsi="微软雅黑" w:cs="微软雅黑"/>
          <w:color w:val="333333"/>
          <w:kern w:val="0"/>
          <w:sz w:val="24"/>
          <w:szCs w:val="24"/>
          <w:u w:color="333333"/>
          <w:bdr w:val="none" w:sz="0" w:space="0" w:color="auto"/>
          <w:lang w:val="zh-TW" w:eastAsia="zh-TW"/>
        </w:rPr>
        <w:t>常任节点、</w:t>
      </w:r>
      <w:r w:rsidRPr="00033A8F">
        <w:rPr>
          <w:rFonts w:ascii="微软雅黑" w:eastAsia="微软雅黑" w:hAnsi="微软雅黑" w:cs="微软雅黑" w:hint="eastAsia"/>
          <w:color w:val="333333"/>
          <w:kern w:val="0"/>
          <w:sz w:val="24"/>
          <w:szCs w:val="24"/>
          <w:u w:color="333333"/>
          <w:bdr w:val="none" w:sz="0" w:space="0" w:color="auto"/>
          <w:lang w:val="zh-CN"/>
        </w:rPr>
        <w:t>成员</w:t>
      </w:r>
      <w:r w:rsidRPr="00033A8F">
        <w:rPr>
          <w:rFonts w:ascii="微软雅黑" w:eastAsia="微软雅黑" w:hAnsi="微软雅黑" w:cs="微软雅黑"/>
          <w:color w:val="333333"/>
          <w:kern w:val="0"/>
          <w:sz w:val="24"/>
          <w:szCs w:val="24"/>
          <w:u w:color="333333"/>
          <w:bdr w:val="none" w:sz="0" w:space="0" w:color="auto"/>
          <w:lang w:val="zh-TW" w:eastAsia="zh-TW"/>
        </w:rPr>
        <w:t>节点和特别节点。</w:t>
      </w:r>
    </w:p>
    <w:p w14:paraId="1BC18BC1" w14:textId="77777777" w:rsidR="00033A8F" w:rsidRPr="00033A8F" w:rsidRDefault="00033A8F" w:rsidP="00033A8F">
      <w:pPr>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成为文创品牌联盟链节点，必须具备下列条件：</w:t>
      </w:r>
    </w:p>
    <w:p w14:paraId="6B1B2089" w14:textId="77777777" w:rsidR="00033A8F" w:rsidRPr="00033A8F" w:rsidRDefault="00033A8F" w:rsidP="00033A8F">
      <w:pPr>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是合法合规的民事主体；</w:t>
      </w:r>
    </w:p>
    <w:p w14:paraId="0ABC152B" w14:textId="77777777" w:rsidR="00033A8F" w:rsidRPr="00033A8F" w:rsidRDefault="00033A8F" w:rsidP="00033A8F">
      <w:pPr>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同意遵守《文创品牌联盟链共识公约》</w:t>
      </w:r>
      <w:r w:rsidRPr="00033A8F">
        <w:rPr>
          <w:rFonts w:ascii="微软雅黑" w:eastAsia="微软雅黑" w:hAnsi="微软雅黑" w:cs="微软雅黑" w:hint="eastAsia"/>
          <w:color w:val="333333"/>
          <w:kern w:val="0"/>
          <w:sz w:val="24"/>
          <w:szCs w:val="24"/>
          <w:u w:color="333333"/>
          <w:bdr w:val="none" w:sz="0" w:space="0" w:color="auto"/>
          <w:lang w:val="zh-TW"/>
        </w:rPr>
        <w:t>(</w:t>
      </w:r>
      <w:r w:rsidRPr="00033A8F">
        <w:rPr>
          <w:rFonts w:ascii="微软雅黑" w:eastAsia="微软雅黑" w:hAnsi="微软雅黑" w:cs="微软雅黑"/>
          <w:color w:val="333333"/>
          <w:kern w:val="0"/>
          <w:sz w:val="24"/>
          <w:szCs w:val="24"/>
          <w:u w:color="333333"/>
          <w:bdr w:val="none" w:sz="0" w:space="0" w:color="auto"/>
          <w:lang w:val="zh-TW" w:eastAsia="zh-TW"/>
        </w:rPr>
        <w:t>下称</w:t>
      </w:r>
      <w:r w:rsidRPr="00033A8F">
        <w:rPr>
          <w:rFonts w:ascii="微软雅黑" w:eastAsia="微软雅黑" w:hAnsi="微软雅黑" w:cs="微软雅黑"/>
          <w:color w:val="333333"/>
          <w:kern w:val="0"/>
          <w:sz w:val="24"/>
          <w:szCs w:val="24"/>
          <w:u w:color="333333"/>
          <w:bdr w:val="none" w:sz="0" w:space="0" w:color="auto"/>
        </w:rPr>
        <w:t>“</w:t>
      </w:r>
      <w:r w:rsidRPr="00033A8F">
        <w:rPr>
          <w:rFonts w:ascii="微软雅黑" w:eastAsia="微软雅黑" w:hAnsi="微软雅黑" w:cs="微软雅黑"/>
          <w:color w:val="333333"/>
          <w:kern w:val="0"/>
          <w:sz w:val="24"/>
          <w:szCs w:val="24"/>
          <w:u w:color="333333"/>
          <w:bdr w:val="none" w:sz="0" w:space="0" w:color="auto"/>
          <w:lang w:val="zh-TW" w:eastAsia="zh-TW"/>
        </w:rPr>
        <w:t>《共识公约》</w:t>
      </w:r>
      <w:r w:rsidRPr="00033A8F">
        <w:rPr>
          <w:rFonts w:ascii="微软雅黑" w:eastAsia="微软雅黑" w:hAnsi="微软雅黑" w:cs="微软雅黑"/>
          <w:color w:val="333333"/>
          <w:kern w:val="0"/>
          <w:sz w:val="24"/>
          <w:szCs w:val="24"/>
          <w:u w:color="333333"/>
          <w:bdr w:val="none" w:sz="0" w:space="0" w:color="auto"/>
        </w:rPr>
        <w:t>”</w:t>
      </w:r>
      <w:r w:rsidRPr="00033A8F">
        <w:rPr>
          <w:rFonts w:ascii="微软雅黑" w:eastAsia="微软雅黑" w:hAnsi="微软雅黑" w:cs="微软雅黑" w:hint="eastAsia"/>
          <w:color w:val="333333"/>
          <w:kern w:val="0"/>
          <w:sz w:val="24"/>
          <w:szCs w:val="24"/>
          <w:u w:color="333333"/>
          <w:bdr w:val="none" w:sz="0" w:space="0" w:color="auto"/>
          <w:lang w:val="zh-TW"/>
        </w:rPr>
        <w:t>)</w:t>
      </w:r>
      <w:r w:rsidRPr="00033A8F">
        <w:rPr>
          <w:rFonts w:ascii="微软雅黑" w:eastAsia="微软雅黑" w:hAnsi="微软雅黑" w:cs="微软雅黑"/>
          <w:color w:val="333333"/>
          <w:kern w:val="0"/>
          <w:sz w:val="24"/>
          <w:szCs w:val="24"/>
          <w:u w:color="333333"/>
          <w:bdr w:val="none" w:sz="0" w:space="0" w:color="auto"/>
          <w:lang w:val="zh-TW" w:eastAsia="zh-TW"/>
        </w:rPr>
        <w:t>等文创品牌联盟链运行制度。</w:t>
      </w:r>
    </w:p>
    <w:p w14:paraId="6C84CD96" w14:textId="77777777" w:rsidR="00033A8F" w:rsidRPr="00033A8F" w:rsidRDefault="00033A8F" w:rsidP="00033A8F">
      <w:pPr>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成为文创品牌联盟链节点的程序是：</w:t>
      </w:r>
    </w:p>
    <w:p w14:paraId="3DCFF1D2" w14:textId="77777777" w:rsidR="00033A8F" w:rsidRPr="00033A8F" w:rsidRDefault="00033A8F" w:rsidP="00033A8F">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经文创品牌联盟链节点大会或文创品牌联盟链常任节点会议投票通过；</w:t>
      </w:r>
    </w:p>
    <w:p w14:paraId="6D7CE8B7" w14:textId="77777777" w:rsidR="00033A8F" w:rsidRPr="00033A8F" w:rsidRDefault="00033A8F" w:rsidP="00033A8F">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lastRenderedPageBreak/>
        <w:t>与文创品牌联盟链维护服务方签订《文创品牌联盟链维护服务合同》（下称</w:t>
      </w:r>
      <w:r w:rsidRPr="00033A8F">
        <w:rPr>
          <w:rFonts w:ascii="微软雅黑" w:eastAsia="微软雅黑" w:hAnsi="微软雅黑" w:cs="微软雅黑"/>
          <w:color w:val="333333"/>
          <w:kern w:val="0"/>
          <w:sz w:val="24"/>
          <w:szCs w:val="24"/>
          <w:u w:color="333333"/>
          <w:bdr w:val="none" w:sz="0" w:space="0" w:color="auto"/>
        </w:rPr>
        <w:t xml:space="preserve"> “</w:t>
      </w:r>
      <w:r w:rsidRPr="00033A8F">
        <w:rPr>
          <w:rFonts w:ascii="微软雅黑" w:eastAsia="微软雅黑" w:hAnsi="微软雅黑" w:cs="微软雅黑"/>
          <w:color w:val="333333"/>
          <w:kern w:val="0"/>
          <w:sz w:val="24"/>
          <w:szCs w:val="24"/>
          <w:u w:color="333333"/>
          <w:bdr w:val="none" w:sz="0" w:space="0" w:color="auto"/>
          <w:lang w:val="zh-TW" w:eastAsia="zh-TW"/>
        </w:rPr>
        <w:t>《维护服务合同》</w:t>
      </w:r>
      <w:r w:rsidRPr="00033A8F">
        <w:rPr>
          <w:rFonts w:ascii="微软雅黑" w:eastAsia="微软雅黑" w:hAnsi="微软雅黑" w:cs="微软雅黑"/>
          <w:color w:val="333333"/>
          <w:kern w:val="0"/>
          <w:sz w:val="24"/>
          <w:szCs w:val="24"/>
          <w:u w:color="333333"/>
          <w:bdr w:val="none" w:sz="0" w:space="0" w:color="auto"/>
        </w:rPr>
        <w:t>”</w:t>
      </w:r>
      <w:r w:rsidRPr="00033A8F">
        <w:rPr>
          <w:rFonts w:ascii="微软雅黑" w:eastAsia="微软雅黑" w:hAnsi="微软雅黑" w:cs="微软雅黑"/>
          <w:color w:val="333333"/>
          <w:kern w:val="0"/>
          <w:sz w:val="24"/>
          <w:szCs w:val="24"/>
          <w:u w:color="333333"/>
          <w:bdr w:val="none" w:sz="0" w:space="0" w:color="auto"/>
          <w:lang w:val="zh-TW" w:eastAsia="zh-TW"/>
        </w:rPr>
        <w:t>）；</w:t>
      </w:r>
    </w:p>
    <w:p w14:paraId="6BF8B61B" w14:textId="77777777" w:rsidR="00033A8F" w:rsidRPr="00033A8F" w:rsidRDefault="00033A8F" w:rsidP="00033A8F">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按照《维护服务合同》约定支付</w:t>
      </w:r>
      <w:r w:rsidRPr="00033A8F">
        <w:rPr>
          <w:rFonts w:ascii="微软雅黑" w:eastAsia="微软雅黑" w:hAnsi="微软雅黑" w:cs="微软雅黑"/>
          <w:color w:val="333333"/>
          <w:kern w:val="0"/>
          <w:sz w:val="24"/>
          <w:szCs w:val="24"/>
          <w:u w:color="333333"/>
          <w:bdr w:val="none" w:sz="0" w:space="0" w:color="auto"/>
          <w:lang w:val="zh-CN"/>
        </w:rPr>
        <w:t>联盟链</w:t>
      </w:r>
      <w:r w:rsidRPr="00033A8F">
        <w:rPr>
          <w:rFonts w:ascii="微软雅黑" w:eastAsia="微软雅黑" w:hAnsi="微软雅黑" w:cs="微软雅黑"/>
          <w:color w:val="333333"/>
          <w:kern w:val="0"/>
          <w:sz w:val="24"/>
          <w:szCs w:val="24"/>
          <w:u w:color="333333"/>
          <w:bdr w:val="none" w:sz="0" w:space="0" w:color="auto"/>
          <w:lang w:val="zh-TW" w:eastAsia="zh-TW"/>
        </w:rPr>
        <w:t>维护服务费。</w:t>
      </w:r>
    </w:p>
    <w:p w14:paraId="3F6F0CF0" w14:textId="77777777" w:rsidR="00033A8F" w:rsidRPr="00033A8F" w:rsidRDefault="00033A8F" w:rsidP="00033A8F">
      <w:pPr>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文创品牌联盟链节点享有下列权利：</w:t>
      </w:r>
    </w:p>
    <w:p w14:paraId="22503904" w14:textId="77777777" w:rsidR="00033A8F" w:rsidRPr="00033A8F" w:rsidRDefault="00033A8F" w:rsidP="00033A8F">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在文创品牌联盟链的</w:t>
      </w:r>
      <w:r w:rsidRPr="00033A8F">
        <w:rPr>
          <w:rFonts w:ascii="微软雅黑" w:eastAsia="微软雅黑" w:hAnsi="微软雅黑" w:cs="微软雅黑"/>
          <w:color w:val="333333"/>
          <w:kern w:val="0"/>
          <w:sz w:val="24"/>
          <w:szCs w:val="24"/>
          <w:u w:color="333333"/>
          <w:bdr w:val="none" w:sz="0" w:space="0" w:color="auto"/>
          <w:lang w:val="zh-CN"/>
        </w:rPr>
        <w:t>上链</w:t>
      </w:r>
      <w:r w:rsidRPr="00033A8F">
        <w:rPr>
          <w:rFonts w:ascii="微软雅黑" w:eastAsia="微软雅黑" w:hAnsi="微软雅黑" w:cs="微软雅黑"/>
          <w:color w:val="333333"/>
          <w:kern w:val="0"/>
          <w:sz w:val="24"/>
          <w:szCs w:val="24"/>
          <w:u w:color="333333"/>
          <w:bdr w:val="none" w:sz="0" w:space="0" w:color="auto"/>
          <w:lang w:val="zh-TW" w:eastAsia="zh-TW"/>
        </w:rPr>
        <w:t>存储权利；</w:t>
      </w:r>
    </w:p>
    <w:p w14:paraId="7AA82285" w14:textId="77777777" w:rsidR="00033A8F" w:rsidRPr="00033A8F" w:rsidRDefault="00033A8F" w:rsidP="00033A8F">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文创品牌联盟链</w:t>
      </w:r>
      <w:r w:rsidRPr="00033A8F">
        <w:rPr>
          <w:rFonts w:ascii="微软雅黑" w:eastAsia="微软雅黑" w:hAnsi="微软雅黑" w:cs="微软雅黑"/>
          <w:color w:val="333333"/>
          <w:kern w:val="0"/>
          <w:sz w:val="24"/>
          <w:szCs w:val="24"/>
          <w:u w:color="333333"/>
          <w:bdr w:val="none" w:sz="0" w:space="0" w:color="auto"/>
          <w:lang w:val="zh-CN"/>
        </w:rPr>
        <w:t>日常管理的</w:t>
      </w:r>
      <w:r w:rsidRPr="00033A8F">
        <w:rPr>
          <w:rFonts w:ascii="微软雅黑" w:eastAsia="微软雅黑" w:hAnsi="微软雅黑" w:cs="微软雅黑"/>
          <w:color w:val="333333"/>
          <w:kern w:val="0"/>
          <w:sz w:val="24"/>
          <w:szCs w:val="24"/>
          <w:u w:color="333333"/>
          <w:bdr w:val="none" w:sz="0" w:space="0" w:color="auto"/>
          <w:lang w:val="zh-TW" w:eastAsia="zh-TW"/>
        </w:rPr>
        <w:t>投票权利；</w:t>
      </w:r>
    </w:p>
    <w:p w14:paraId="1F4140E1" w14:textId="77777777" w:rsidR="00033A8F" w:rsidRPr="00033A8F" w:rsidRDefault="00033A8F" w:rsidP="00033A8F">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hint="eastAsia"/>
          <w:color w:val="333333"/>
          <w:kern w:val="0"/>
          <w:sz w:val="24"/>
          <w:szCs w:val="24"/>
          <w:u w:color="333333"/>
          <w:bdr w:val="none" w:sz="0" w:space="0" w:color="auto"/>
          <w:lang w:val="zh-TW" w:eastAsia="zh-TW"/>
        </w:rPr>
        <w:t>获得</w:t>
      </w:r>
      <w:r w:rsidRPr="00033A8F">
        <w:rPr>
          <w:rFonts w:ascii="微软雅黑" w:eastAsia="微软雅黑" w:hAnsi="微软雅黑" w:cs="微软雅黑"/>
          <w:color w:val="333333"/>
          <w:kern w:val="0"/>
          <w:sz w:val="24"/>
          <w:szCs w:val="24"/>
          <w:u w:color="333333"/>
          <w:bdr w:val="none" w:sz="0" w:space="0" w:color="auto"/>
          <w:lang w:val="zh-TW" w:eastAsia="zh-TW"/>
        </w:rPr>
        <w:t>一定数额</w:t>
      </w:r>
      <w:r w:rsidRPr="00033A8F">
        <w:rPr>
          <w:rFonts w:ascii="微软雅黑" w:eastAsia="微软雅黑" w:hAnsi="微软雅黑" w:cs="宋体" w:hint="eastAsia"/>
          <w:color w:val="333333"/>
          <w:kern w:val="0"/>
          <w:sz w:val="24"/>
          <w:szCs w:val="24"/>
          <w:u w:color="333333"/>
          <w:bdr w:val="none" w:sz="0" w:space="0" w:color="auto"/>
          <w:lang w:val="zh-CN"/>
        </w:rPr>
        <w:t>（与维护服务费一致）</w:t>
      </w:r>
      <w:r w:rsidRPr="00033A8F">
        <w:rPr>
          <w:rFonts w:ascii="微软雅黑" w:eastAsia="微软雅黑" w:hAnsi="微软雅黑" w:cs="微软雅黑"/>
          <w:color w:val="333333"/>
          <w:kern w:val="0"/>
          <w:sz w:val="24"/>
          <w:szCs w:val="24"/>
          <w:u w:color="333333"/>
          <w:bdr w:val="none" w:sz="0" w:space="0" w:color="auto"/>
          <w:lang w:val="zh-TW" w:eastAsia="zh-TW"/>
        </w:rPr>
        <w:t>的文创品牌联盟链上链手续费；</w:t>
      </w:r>
    </w:p>
    <w:p w14:paraId="2562B542" w14:textId="77777777" w:rsidR="00033A8F" w:rsidRPr="00033A8F" w:rsidRDefault="00033A8F" w:rsidP="00033A8F">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文创品牌联盟链上应用开发的权利；</w:t>
      </w:r>
    </w:p>
    <w:p w14:paraId="56D05D52" w14:textId="77777777" w:rsidR="00033A8F" w:rsidRPr="00033A8F" w:rsidRDefault="00033A8F" w:rsidP="00033A8F">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文创品牌联盟链生态赋能。</w:t>
      </w:r>
    </w:p>
    <w:p w14:paraId="12990369" w14:textId="77777777" w:rsidR="00033A8F" w:rsidRPr="00033A8F" w:rsidRDefault="00033A8F" w:rsidP="00033A8F">
      <w:pPr>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文创品牌联盟链节点履行下列义务：</w:t>
      </w:r>
    </w:p>
    <w:p w14:paraId="132486D9" w14:textId="77777777" w:rsidR="00033A8F" w:rsidRPr="00033A8F" w:rsidRDefault="00033A8F" w:rsidP="00033A8F">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对外提供的上链服务对外收费标准由文创品牌联盟链常任节点会议投票通过后另行公布；</w:t>
      </w:r>
    </w:p>
    <w:p w14:paraId="7B55F30B" w14:textId="77777777" w:rsidR="00033A8F" w:rsidRPr="00033A8F" w:rsidRDefault="00033A8F" w:rsidP="00033A8F">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宋体" w:hint="eastAsia"/>
          <w:color w:val="333333"/>
          <w:kern w:val="0"/>
          <w:sz w:val="24"/>
          <w:szCs w:val="24"/>
          <w:u w:color="333333"/>
          <w:bdr w:val="none" w:sz="0" w:space="0" w:color="auto"/>
          <w:lang w:val="zh-CN"/>
        </w:rPr>
        <w:t>遵守</w:t>
      </w:r>
      <w:r w:rsidRPr="00033A8F">
        <w:rPr>
          <w:rFonts w:ascii="微软雅黑" w:eastAsia="微软雅黑" w:hAnsi="微软雅黑" w:cs="宋体" w:hint="eastAsia"/>
          <w:color w:val="333333"/>
          <w:kern w:val="0"/>
          <w:sz w:val="24"/>
          <w:szCs w:val="24"/>
          <w:u w:color="333333"/>
          <w:bdr w:val="none" w:sz="0" w:space="0" w:color="auto"/>
          <w:lang w:val="zh-TW" w:eastAsia="zh-TW"/>
        </w:rPr>
        <w:t>文创品牌联盟链</w:t>
      </w:r>
      <w:r w:rsidRPr="00033A8F">
        <w:rPr>
          <w:rFonts w:ascii="微软雅黑" w:eastAsia="微软雅黑" w:hAnsi="微软雅黑" w:cs="宋体" w:hint="eastAsia"/>
          <w:color w:val="333333"/>
          <w:kern w:val="0"/>
          <w:sz w:val="24"/>
          <w:szCs w:val="24"/>
          <w:u w:color="333333"/>
          <w:bdr w:val="none" w:sz="0" w:space="0" w:color="auto"/>
          <w:lang w:val="zh-CN"/>
        </w:rPr>
        <w:t>投票通过的共识条例</w:t>
      </w:r>
      <w:r w:rsidRPr="00033A8F">
        <w:rPr>
          <w:rFonts w:ascii="微软雅黑" w:eastAsia="微软雅黑" w:hAnsi="微软雅黑" w:cs="微软雅黑"/>
          <w:color w:val="333333"/>
          <w:kern w:val="0"/>
          <w:sz w:val="24"/>
          <w:szCs w:val="24"/>
          <w:u w:color="333333"/>
          <w:bdr w:val="none" w:sz="0" w:space="0" w:color="auto"/>
          <w:lang w:val="zh-TW" w:eastAsia="zh-TW"/>
        </w:rPr>
        <w:t>；</w:t>
      </w:r>
    </w:p>
    <w:p w14:paraId="2B59E063" w14:textId="77777777" w:rsidR="00033A8F" w:rsidRPr="00033A8F" w:rsidRDefault="00033A8F" w:rsidP="00033A8F">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按《维护服务合同》约定交纳</w:t>
      </w:r>
      <w:r w:rsidRPr="00033A8F">
        <w:rPr>
          <w:rFonts w:ascii="微软雅黑" w:eastAsia="微软雅黑" w:hAnsi="微软雅黑" w:cs="微软雅黑"/>
          <w:color w:val="333333"/>
          <w:kern w:val="0"/>
          <w:sz w:val="24"/>
          <w:szCs w:val="24"/>
          <w:u w:color="333333"/>
          <w:bdr w:val="none" w:sz="0" w:space="0" w:color="auto"/>
          <w:lang w:val="zh-CN"/>
        </w:rPr>
        <w:t>联盟链</w:t>
      </w:r>
      <w:r w:rsidRPr="00033A8F">
        <w:rPr>
          <w:rFonts w:ascii="微软雅黑" w:eastAsia="微软雅黑" w:hAnsi="微软雅黑" w:cs="微软雅黑"/>
          <w:color w:val="333333"/>
          <w:kern w:val="0"/>
          <w:sz w:val="24"/>
          <w:szCs w:val="24"/>
          <w:u w:color="333333"/>
          <w:bdr w:val="none" w:sz="0" w:space="0" w:color="auto"/>
          <w:lang w:val="zh-TW" w:eastAsia="zh-TW"/>
        </w:rPr>
        <w:t>维护服务费；</w:t>
      </w:r>
    </w:p>
    <w:p w14:paraId="32020551" w14:textId="77777777" w:rsidR="00033A8F" w:rsidRPr="00033A8F" w:rsidRDefault="00033A8F" w:rsidP="00033A8F">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合法合规开发应用，保证不存在任何违法犯罪行为。</w:t>
      </w:r>
    </w:p>
    <w:p w14:paraId="1292B59E" w14:textId="77777777" w:rsidR="00033A8F" w:rsidRPr="00033A8F" w:rsidRDefault="00033A8F" w:rsidP="00033A8F">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line="360" w:lineRule="auto"/>
        <w:ind w:firstLineChars="200" w:firstLine="480"/>
        <w:rPr>
          <w:rFonts w:ascii="微软雅黑" w:eastAsia="微软雅黑" w:hAnsi="微软雅黑" w:cs="微软雅黑"/>
          <w:color w:val="333333"/>
          <w:sz w:val="24"/>
          <w:szCs w:val="24"/>
          <w:bdr w:val="none" w:sz="0" w:space="0" w:color="auto"/>
          <w:lang w:val="zh-TW" w:eastAsia="zh-TW"/>
        </w:rPr>
      </w:pPr>
      <w:r w:rsidRPr="00033A8F">
        <w:rPr>
          <w:rFonts w:ascii="微软雅黑" w:eastAsia="微软雅黑" w:hAnsi="微软雅黑" w:cs="微软雅黑"/>
          <w:color w:val="333333"/>
          <w:sz w:val="24"/>
          <w:szCs w:val="24"/>
          <w:bdr w:val="none" w:sz="0" w:space="0" w:color="auto"/>
          <w:lang w:val="zh-TW" w:eastAsia="zh-TW"/>
        </w:rPr>
        <w:t>文创品牌联盟链不参与节点的应用业务，也不承担应用开发的相关责任，</w:t>
      </w:r>
      <w:r w:rsidRPr="00033A8F">
        <w:rPr>
          <w:rFonts w:ascii="微软雅黑" w:eastAsia="微软雅黑" w:hAnsi="微软雅黑" w:cs="微软雅黑" w:hint="eastAsia"/>
          <w:color w:val="333333"/>
          <w:sz w:val="24"/>
          <w:szCs w:val="24"/>
          <w:bdr w:val="none" w:sz="0" w:space="0" w:color="auto"/>
          <w:lang w:val="zh-TW" w:eastAsia="zh-TW"/>
        </w:rPr>
        <w:t>由</w:t>
      </w:r>
      <w:r w:rsidRPr="00033A8F">
        <w:rPr>
          <w:rFonts w:ascii="微软雅黑" w:eastAsia="微软雅黑" w:hAnsi="微软雅黑" w:cs="微软雅黑"/>
          <w:color w:val="333333"/>
          <w:sz w:val="24"/>
          <w:szCs w:val="24"/>
          <w:bdr w:val="none" w:sz="0" w:space="0" w:color="auto"/>
          <w:lang w:val="zh-TW" w:eastAsia="zh-TW"/>
        </w:rPr>
        <w:t>各节点自行承担</w:t>
      </w:r>
      <w:r w:rsidRPr="00033A8F">
        <w:rPr>
          <w:rFonts w:ascii="微软雅黑" w:eastAsia="微软雅黑" w:hAnsi="微软雅黑" w:cs="微软雅黑" w:hint="eastAsia"/>
          <w:color w:val="333333"/>
          <w:sz w:val="24"/>
          <w:szCs w:val="24"/>
          <w:bdr w:val="none" w:sz="0" w:space="0" w:color="auto"/>
          <w:lang w:val="zh-TW" w:eastAsia="zh-TW"/>
        </w:rPr>
        <w:t>应用业</w:t>
      </w:r>
      <w:r w:rsidRPr="00033A8F">
        <w:rPr>
          <w:rFonts w:ascii="微软雅黑" w:eastAsia="微软雅黑" w:hAnsi="微软雅黑" w:cs="微软雅黑"/>
          <w:color w:val="333333"/>
          <w:sz w:val="24"/>
          <w:szCs w:val="24"/>
          <w:bdr w:val="none" w:sz="0" w:space="0" w:color="auto"/>
          <w:lang w:val="zh-TW" w:eastAsia="zh-TW"/>
        </w:rPr>
        <w:t>务</w:t>
      </w:r>
      <w:r w:rsidRPr="00033A8F">
        <w:rPr>
          <w:rFonts w:ascii="微软雅黑" w:eastAsia="微软雅黑" w:hAnsi="微软雅黑" w:cs="微软雅黑" w:hint="eastAsia"/>
          <w:color w:val="333333"/>
          <w:sz w:val="24"/>
          <w:szCs w:val="24"/>
          <w:bdr w:val="none" w:sz="0" w:space="0" w:color="auto"/>
          <w:lang w:val="zh-TW" w:eastAsia="zh-TW"/>
        </w:rPr>
        <w:t>的</w:t>
      </w:r>
      <w:r w:rsidRPr="00033A8F">
        <w:rPr>
          <w:rFonts w:ascii="微软雅黑" w:eastAsia="微软雅黑" w:hAnsi="微软雅黑" w:cs="微软雅黑"/>
          <w:color w:val="333333"/>
          <w:sz w:val="24"/>
          <w:szCs w:val="24"/>
          <w:bdr w:val="none" w:sz="0" w:space="0" w:color="auto"/>
          <w:lang w:val="zh-TW" w:eastAsia="zh-TW"/>
        </w:rPr>
        <w:t>相应责任。当节点进行违法</w:t>
      </w:r>
      <w:r w:rsidRPr="00033A8F">
        <w:rPr>
          <w:rFonts w:ascii="微软雅黑" w:eastAsia="微软雅黑" w:hAnsi="微软雅黑" w:cs="微软雅黑" w:hint="eastAsia"/>
          <w:color w:val="333333"/>
          <w:sz w:val="24"/>
          <w:szCs w:val="24"/>
          <w:bdr w:val="none" w:sz="0" w:space="0" w:color="auto"/>
          <w:lang w:val="zh-TW" w:eastAsia="zh-TW"/>
        </w:rPr>
        <w:t>违规行为时</w:t>
      </w:r>
      <w:r w:rsidRPr="00033A8F">
        <w:rPr>
          <w:rFonts w:ascii="微软雅黑" w:eastAsia="微软雅黑" w:hAnsi="微软雅黑" w:cs="微软雅黑"/>
          <w:color w:val="333333"/>
          <w:sz w:val="24"/>
          <w:szCs w:val="24"/>
          <w:bdr w:val="none" w:sz="0" w:space="0" w:color="auto"/>
          <w:lang w:val="zh-TW" w:eastAsia="zh-TW"/>
        </w:rPr>
        <w:t>，</w:t>
      </w:r>
      <w:r w:rsidRPr="00033A8F">
        <w:rPr>
          <w:rFonts w:ascii="微软雅黑" w:eastAsia="微软雅黑" w:hAnsi="微软雅黑" w:cs="微软雅黑"/>
          <w:color w:val="333333"/>
          <w:kern w:val="0"/>
          <w:sz w:val="24"/>
          <w:szCs w:val="24"/>
          <w:u w:color="333333"/>
          <w:bdr w:val="none" w:sz="0" w:space="0" w:color="auto"/>
          <w:lang w:val="zh-TW" w:eastAsia="zh-TW"/>
        </w:rPr>
        <w:t>文创品牌联盟链维护服务方</w:t>
      </w:r>
      <w:r w:rsidRPr="00033A8F">
        <w:rPr>
          <w:rFonts w:ascii="微软雅黑" w:eastAsia="微软雅黑" w:hAnsi="微软雅黑" w:cs="微软雅黑"/>
          <w:color w:val="333333"/>
          <w:sz w:val="24"/>
          <w:szCs w:val="24"/>
          <w:bdr w:val="none" w:sz="0" w:space="0" w:color="auto"/>
          <w:lang w:val="zh-TW" w:eastAsia="zh-TW"/>
        </w:rPr>
        <w:t>有权停止节点相关的上链权利，并有权配合司法部门对相应数据进行处理。</w:t>
      </w:r>
    </w:p>
    <w:p w14:paraId="214E22ED" w14:textId="77777777" w:rsidR="00033A8F" w:rsidRPr="00033A8F" w:rsidRDefault="00033A8F" w:rsidP="00033A8F">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如节点未按时足额交纳维护服务费，</w:t>
      </w:r>
      <w:r w:rsidRPr="00033A8F">
        <w:rPr>
          <w:rFonts w:ascii="微软雅黑" w:eastAsia="微软雅黑" w:hAnsi="微软雅黑" w:cs="微软雅黑"/>
          <w:b/>
          <w:bCs/>
          <w:color w:val="333333"/>
          <w:kern w:val="0"/>
          <w:sz w:val="24"/>
          <w:szCs w:val="24"/>
          <w:u w:color="333333"/>
          <w:bdr w:val="none" w:sz="0" w:space="0" w:color="auto"/>
          <w:lang w:val="zh-CN"/>
        </w:rPr>
        <w:t>经</w:t>
      </w: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文创品牌联盟链维护服务方</w:t>
      </w:r>
      <w:r w:rsidRPr="00033A8F">
        <w:rPr>
          <w:rFonts w:ascii="微软雅黑" w:eastAsia="微软雅黑" w:hAnsi="微软雅黑" w:cs="微软雅黑"/>
          <w:b/>
          <w:bCs/>
          <w:color w:val="333333"/>
          <w:kern w:val="0"/>
          <w:sz w:val="24"/>
          <w:szCs w:val="24"/>
          <w:u w:color="333333"/>
          <w:bdr w:val="none" w:sz="0" w:space="0" w:color="auto"/>
          <w:lang w:val="zh-CN"/>
        </w:rPr>
        <w:t>通知拒不缴纳，</w:t>
      </w:r>
      <w:r w:rsidRPr="00033A8F">
        <w:rPr>
          <w:rFonts w:ascii="微软雅黑" w:eastAsia="微软雅黑" w:hAnsi="微软雅黑" w:cs="微软雅黑"/>
          <w:b/>
          <w:bCs/>
          <w:color w:val="333333"/>
          <w:kern w:val="0"/>
          <w:sz w:val="24"/>
          <w:szCs w:val="24"/>
          <w:u w:color="333333"/>
          <w:bdr w:val="none" w:sz="0" w:space="0" w:color="auto"/>
          <w:lang w:val="zh-TW" w:eastAsia="zh-TW"/>
        </w:rPr>
        <w:t>视为自动退出文创品牌联盟链。</w:t>
      </w:r>
    </w:p>
    <w:p w14:paraId="4D9E9E3C" w14:textId="77777777" w:rsidR="00033A8F" w:rsidRPr="00033A8F" w:rsidRDefault="00033A8F" w:rsidP="00033A8F">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u w:color="333333"/>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lastRenderedPageBreak/>
        <w:t>节点如有严重违反《共识公约》等文创品牌联盟链运行制度的行为，经文创品牌联盟链节点大会或文创品牌联盟链常任节点会议表决通过，予以除名。</w:t>
      </w:r>
    </w:p>
    <w:p w14:paraId="59295038" w14:textId="77777777" w:rsidR="00033A8F" w:rsidRPr="00033A8F" w:rsidRDefault="00033A8F" w:rsidP="00033A8F">
      <w:pPr>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节点如</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有</w:t>
      </w:r>
      <w:r w:rsidRPr="00033A8F">
        <w:rPr>
          <w:rFonts w:ascii="微软雅黑" w:eastAsia="微软雅黑" w:hAnsi="微软雅黑" w:cs="微软雅黑"/>
          <w:b/>
          <w:bCs/>
          <w:color w:val="333333"/>
          <w:kern w:val="0"/>
          <w:sz w:val="24"/>
          <w:szCs w:val="24"/>
          <w:u w:color="333333"/>
          <w:bdr w:val="none" w:sz="0" w:space="0" w:color="auto"/>
          <w:lang w:val="zh-TW" w:eastAsia="zh-TW"/>
        </w:rPr>
        <w:t>符合本公约第八条、第九条</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规定情形的</w:t>
      </w: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，文创品牌联盟链技术维护服务方有权强制其退出文创品牌联盟链。</w:t>
      </w:r>
    </w:p>
    <w:p w14:paraId="20F747D1" w14:textId="77777777" w:rsidR="00033A8F" w:rsidRPr="00033A8F" w:rsidRDefault="00033A8F" w:rsidP="00033A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360" w:lineRule="auto"/>
        <w:outlineLvl w:val="0"/>
        <w:rPr>
          <w:rFonts w:ascii="方正粗黑宋简体" w:eastAsia="方正粗黑宋简体" w:hAnsi="方正粗黑宋简体" w:cs="微软雅黑"/>
          <w:kern w:val="0"/>
          <w:sz w:val="28"/>
          <w:szCs w:val="28"/>
          <w:bdr w:val="none" w:sz="0" w:space="0" w:color="auto"/>
        </w:rPr>
      </w:pPr>
      <w:r w:rsidRPr="00033A8F">
        <w:rPr>
          <w:rFonts w:ascii="方正粗黑宋简体" w:eastAsia="方正粗黑宋简体" w:hAnsi="方正粗黑宋简体" w:cs="微软雅黑" w:hint="eastAsia"/>
          <w:kern w:val="0"/>
          <w:sz w:val="28"/>
          <w:szCs w:val="28"/>
          <w:bdr w:val="none" w:sz="0" w:space="0" w:color="auto"/>
        </w:rPr>
        <w:t>三.</w:t>
      </w:r>
      <w:r w:rsidRPr="00033A8F">
        <w:rPr>
          <w:rFonts w:ascii="方正粗黑宋简体" w:eastAsia="方正粗黑宋简体" w:hAnsi="方正粗黑宋简体" w:cs="微软雅黑"/>
          <w:kern w:val="0"/>
          <w:sz w:val="28"/>
          <w:szCs w:val="28"/>
          <w:bdr w:val="none" w:sz="0" w:space="0" w:color="auto"/>
        </w:rPr>
        <w:t xml:space="preserve"> </w:t>
      </w:r>
      <w:r w:rsidRPr="00033A8F">
        <w:rPr>
          <w:rFonts w:ascii="方正粗黑宋简体" w:eastAsia="方正粗黑宋简体" w:hAnsi="方正粗黑宋简体" w:cs="微软雅黑"/>
          <w:kern w:val="0"/>
          <w:sz w:val="28"/>
          <w:szCs w:val="28"/>
          <w:bdr w:val="none" w:sz="0" w:space="0" w:color="auto"/>
          <w:lang w:val="zh-TW" w:eastAsia="zh-TW"/>
        </w:rPr>
        <w:t>维护服务费</w:t>
      </w:r>
    </w:p>
    <w:p w14:paraId="498ADDBD"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维护服务费的来源：</w:t>
      </w:r>
      <w:r w:rsidRPr="00033A8F">
        <w:rPr>
          <w:rFonts w:ascii="微软雅黑" w:eastAsia="微软雅黑" w:hAnsi="微软雅黑" w:cs="微软雅黑"/>
          <w:color w:val="333333"/>
          <w:kern w:val="0"/>
          <w:sz w:val="24"/>
          <w:szCs w:val="24"/>
          <w:u w:color="333333"/>
          <w:bdr w:val="none" w:sz="0" w:space="0" w:color="auto"/>
          <w:lang w:val="zh-TW" w:eastAsia="zh-TW"/>
        </w:rPr>
        <w:t>开通文创品牌联盟链节点的民事主体</w:t>
      </w:r>
      <w:r w:rsidRPr="00033A8F">
        <w:rPr>
          <w:rFonts w:ascii="微软雅黑" w:eastAsia="微软雅黑" w:hAnsi="微软雅黑" w:cs="微软雅黑" w:hint="eastAsia"/>
          <w:color w:val="333333"/>
          <w:kern w:val="0"/>
          <w:sz w:val="24"/>
          <w:szCs w:val="24"/>
          <w:u w:color="333333"/>
          <w:bdr w:val="none" w:sz="0" w:space="0" w:color="auto"/>
          <w:lang w:val="zh-TW" w:eastAsia="zh-TW"/>
        </w:rPr>
        <w:t>，</w:t>
      </w:r>
      <w:r w:rsidRPr="00033A8F">
        <w:rPr>
          <w:rFonts w:ascii="微软雅黑" w:eastAsia="微软雅黑" w:hAnsi="微软雅黑" w:cs="微软雅黑"/>
          <w:color w:val="333333"/>
          <w:kern w:val="0"/>
          <w:sz w:val="24"/>
          <w:szCs w:val="24"/>
          <w:u w:color="333333"/>
          <w:bdr w:val="none" w:sz="0" w:space="0" w:color="auto"/>
          <w:lang w:val="zh-TW" w:eastAsia="zh-TW"/>
        </w:rPr>
        <w:t>每年</w:t>
      </w:r>
      <w:r w:rsidRPr="00033A8F">
        <w:rPr>
          <w:rFonts w:ascii="微软雅黑" w:eastAsia="微软雅黑" w:hAnsi="微软雅黑" w:cs="微软雅黑" w:hint="eastAsia"/>
          <w:color w:val="333333"/>
          <w:kern w:val="0"/>
          <w:sz w:val="24"/>
          <w:szCs w:val="24"/>
          <w:u w:color="333333"/>
          <w:bdr w:val="none" w:sz="0" w:space="0" w:color="auto"/>
          <w:lang w:val="zh-TW" w:eastAsia="zh-TW"/>
        </w:rPr>
        <w:t>向托管单位</w:t>
      </w:r>
      <w:r w:rsidRPr="00033A8F">
        <w:rPr>
          <w:rFonts w:ascii="微软雅黑" w:eastAsia="微软雅黑" w:hAnsi="微软雅黑" w:cs="微软雅黑"/>
          <w:color w:val="333333"/>
          <w:kern w:val="0"/>
          <w:sz w:val="24"/>
          <w:szCs w:val="24"/>
          <w:u w:color="333333"/>
          <w:bdr w:val="none" w:sz="0" w:space="0" w:color="auto"/>
          <w:lang w:val="zh-TW" w:eastAsia="zh-TW"/>
        </w:rPr>
        <w:t>支付文创品牌联盟链维护服务</w:t>
      </w:r>
      <w:r w:rsidRPr="00033A8F">
        <w:rPr>
          <w:rFonts w:ascii="微软雅黑" w:eastAsia="微软雅黑" w:hAnsi="微软雅黑" w:cs="微软雅黑" w:hint="eastAsia"/>
          <w:color w:val="333333"/>
          <w:kern w:val="0"/>
          <w:sz w:val="24"/>
          <w:szCs w:val="24"/>
          <w:u w:color="333333"/>
          <w:bdr w:val="none" w:sz="0" w:space="0" w:color="auto"/>
          <w:lang w:val="zh-TW" w:eastAsia="zh-TW"/>
        </w:rPr>
        <w:t>费</w:t>
      </w:r>
      <w:r w:rsidRPr="00033A8F">
        <w:rPr>
          <w:rFonts w:ascii="微软雅黑" w:eastAsia="微软雅黑" w:hAnsi="微软雅黑" w:cs="微软雅黑"/>
          <w:color w:val="333333"/>
          <w:kern w:val="0"/>
          <w:sz w:val="24"/>
          <w:szCs w:val="24"/>
          <w:u w:color="333333"/>
          <w:bdr w:val="none" w:sz="0" w:space="0" w:color="auto"/>
          <w:lang w:val="zh-TW" w:eastAsia="zh-TW"/>
        </w:rPr>
        <w:t>。</w:t>
      </w:r>
    </w:p>
    <w:p w14:paraId="6F697A11"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维护服务费的托管单位：</w:t>
      </w:r>
      <w:r w:rsidRPr="00033A8F">
        <w:rPr>
          <w:rFonts w:ascii="微软雅黑" w:eastAsia="微软雅黑" w:hAnsi="微软雅黑" w:cs="微软雅黑"/>
          <w:color w:val="333333"/>
          <w:kern w:val="0"/>
          <w:sz w:val="24"/>
          <w:szCs w:val="24"/>
          <w:u w:color="333333"/>
          <w:bdr w:val="none" w:sz="0" w:space="0" w:color="auto"/>
          <w:lang w:val="zh-TW" w:eastAsia="zh-TW"/>
        </w:rPr>
        <w:t>中关村云通计算机专业服务器系统技术创新联盟受文创品牌联盟链常任节点委托，作为维护服务费的托管单位，保证维护服务费专款专用。</w:t>
      </w:r>
    </w:p>
    <w:p w14:paraId="3C7CD949"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维护服务费的托管账户：</w:t>
      </w:r>
      <w:r w:rsidRPr="00033A8F">
        <w:rPr>
          <w:rFonts w:ascii="微软雅黑" w:eastAsia="微软雅黑" w:hAnsi="微软雅黑" w:cs="微软雅黑"/>
          <w:color w:val="333333"/>
          <w:kern w:val="0"/>
          <w:sz w:val="24"/>
          <w:szCs w:val="24"/>
          <w:u w:color="333333"/>
          <w:bdr w:val="none" w:sz="0" w:space="0" w:color="auto"/>
          <w:lang w:val="zh-TW" w:eastAsia="zh-TW"/>
        </w:rPr>
        <w:t>由中关村云通计算机专业服务器系统技术创新联盟</w:t>
      </w:r>
      <w:r w:rsidRPr="00033A8F">
        <w:rPr>
          <w:rFonts w:ascii="微软雅黑" w:eastAsia="微软雅黑" w:hAnsi="微软雅黑" w:cs="微软雅黑" w:hint="eastAsia"/>
          <w:color w:val="333333"/>
          <w:kern w:val="0"/>
          <w:sz w:val="24"/>
          <w:szCs w:val="24"/>
          <w:u w:color="333333"/>
          <w:bdr w:val="none" w:sz="0" w:space="0" w:color="auto"/>
          <w:lang w:val="zh-TW" w:eastAsia="zh-TW"/>
        </w:rPr>
        <w:t>开设</w:t>
      </w:r>
      <w:r w:rsidRPr="00033A8F">
        <w:rPr>
          <w:rFonts w:ascii="微软雅黑" w:eastAsia="微软雅黑" w:hAnsi="微软雅黑" w:cs="微软雅黑"/>
          <w:color w:val="333333"/>
          <w:kern w:val="0"/>
          <w:sz w:val="24"/>
          <w:szCs w:val="24"/>
          <w:u w:color="333333"/>
          <w:bdr w:val="none" w:sz="0" w:space="0" w:color="auto"/>
          <w:lang w:val="zh-TW" w:eastAsia="zh-TW"/>
        </w:rPr>
        <w:t>文创品牌联盟链专</w:t>
      </w:r>
      <w:r w:rsidRPr="00033A8F">
        <w:rPr>
          <w:rFonts w:ascii="微软雅黑" w:eastAsia="微软雅黑" w:hAnsi="微软雅黑" w:cs="微软雅黑" w:hint="eastAsia"/>
          <w:color w:val="333333"/>
          <w:kern w:val="0"/>
          <w:sz w:val="24"/>
          <w:szCs w:val="24"/>
          <w:u w:color="333333"/>
          <w:bdr w:val="none" w:sz="0" w:space="0" w:color="auto"/>
          <w:lang w:val="zh-TW" w:eastAsia="zh-TW"/>
        </w:rPr>
        <w:t>项托管</w:t>
      </w:r>
      <w:r w:rsidRPr="00033A8F">
        <w:rPr>
          <w:rFonts w:ascii="微软雅黑" w:eastAsia="微软雅黑" w:hAnsi="微软雅黑" w:cs="微软雅黑"/>
          <w:color w:val="333333"/>
          <w:kern w:val="0"/>
          <w:sz w:val="24"/>
          <w:szCs w:val="24"/>
          <w:u w:color="333333"/>
          <w:bdr w:val="none" w:sz="0" w:space="0" w:color="auto"/>
          <w:lang w:val="zh-TW" w:eastAsia="zh-TW"/>
        </w:rPr>
        <w:t>账户</w:t>
      </w:r>
      <w:r w:rsidRPr="00033A8F">
        <w:rPr>
          <w:rFonts w:ascii="微软雅黑" w:eastAsia="微软雅黑" w:hAnsi="微软雅黑" w:cs="微软雅黑" w:hint="eastAsia"/>
          <w:color w:val="333333"/>
          <w:kern w:val="0"/>
          <w:sz w:val="24"/>
          <w:szCs w:val="24"/>
          <w:u w:color="333333"/>
          <w:bdr w:val="none" w:sz="0" w:space="0" w:color="auto"/>
          <w:lang w:val="zh-TW" w:eastAsia="zh-TW"/>
        </w:rPr>
        <w:t>，用于接收节点缴付的维护服务费。</w:t>
      </w:r>
    </w:p>
    <w:p w14:paraId="1CA889C8"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维护服务费的支出类别：</w:t>
      </w:r>
    </w:p>
    <w:p w14:paraId="08BA8358" w14:textId="77777777" w:rsidR="00033A8F" w:rsidRPr="00033A8F" w:rsidRDefault="00033A8F" w:rsidP="00033A8F">
      <w:pPr>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技术维护服务费用，用于委托文创品牌联盟链技术维护服务单位进行包括但不限于：云主机租用、链的运维、链技术升级等；</w:t>
      </w:r>
    </w:p>
    <w:p w14:paraId="764D7798" w14:textId="77777777" w:rsidR="00033A8F" w:rsidRPr="00033A8F" w:rsidRDefault="00033A8F" w:rsidP="00033A8F">
      <w:pPr>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活动组织费用，用于文创品牌联盟链组织活动包括但不限于：论坛、峰会、研讨会、座谈会、讲座、赛事、展览、交流等；</w:t>
      </w:r>
    </w:p>
    <w:p w14:paraId="14F1FE01" w14:textId="77777777" w:rsidR="00033A8F" w:rsidRPr="00033A8F" w:rsidRDefault="00033A8F" w:rsidP="00033A8F">
      <w:pPr>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宣传推广营销费用，用于文创品牌联盟链的宣传推广、营销、节点拓展等；</w:t>
      </w:r>
    </w:p>
    <w:p w14:paraId="22AA228A" w14:textId="77777777" w:rsidR="00033A8F" w:rsidRPr="00033A8F" w:rsidRDefault="00033A8F" w:rsidP="00033A8F">
      <w:pPr>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lastRenderedPageBreak/>
        <w:t>联盟链管理费用，用于文创品牌联盟链的日常服务管理、人员等；</w:t>
      </w:r>
    </w:p>
    <w:p w14:paraId="73FBC81E" w14:textId="77777777" w:rsidR="00033A8F" w:rsidRPr="00033A8F" w:rsidRDefault="00033A8F" w:rsidP="00033A8F">
      <w:pPr>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PMingLiU"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文创品牌联盟链节点大会或常任节点会议表决通过的其他用途。</w:t>
      </w:r>
    </w:p>
    <w:p w14:paraId="1D392BC0"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文创品牌联盟链的资产，任何单位、个人不得侵占、私分和挪用。</w:t>
      </w:r>
    </w:p>
    <w:p w14:paraId="35501A2D" w14:textId="77777777" w:rsidR="00033A8F" w:rsidRPr="00033A8F" w:rsidRDefault="00033A8F" w:rsidP="00033A8F">
      <w:pPr>
        <w:keepNext/>
        <w:keepLines/>
        <w:widowControl/>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360" w:lineRule="auto"/>
        <w:outlineLvl w:val="0"/>
        <w:rPr>
          <w:rFonts w:ascii="方正粗黑宋简体" w:eastAsia="方正粗黑宋简体" w:hAnsi="方正粗黑宋简体" w:cs="微软雅黑"/>
          <w:kern w:val="0"/>
          <w:sz w:val="28"/>
          <w:szCs w:val="28"/>
          <w:bdr w:val="none" w:sz="0" w:space="0" w:color="auto"/>
        </w:rPr>
      </w:pPr>
      <w:r w:rsidRPr="00033A8F">
        <w:rPr>
          <w:rFonts w:ascii="方正粗黑宋简体" w:eastAsia="方正粗黑宋简体" w:hAnsi="方正粗黑宋简体" w:cs="微软雅黑"/>
          <w:kern w:val="0"/>
          <w:sz w:val="28"/>
          <w:szCs w:val="28"/>
          <w:bdr w:val="none" w:sz="0" w:space="0" w:color="auto"/>
          <w:lang w:val="zh-TW" w:eastAsia="zh-TW"/>
        </w:rPr>
        <w:t>节点大会及常任节点会议</w:t>
      </w:r>
    </w:p>
    <w:p w14:paraId="5D08F761"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节点大会的职权是：</w:t>
      </w:r>
    </w:p>
    <w:p w14:paraId="3C072592" w14:textId="77777777" w:rsidR="00033A8F" w:rsidRPr="00033A8F" w:rsidRDefault="00033A8F" w:rsidP="00033A8F">
      <w:pPr>
        <w:widowControl/>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制定和修改《共识协议》；</w:t>
      </w:r>
    </w:p>
    <w:p w14:paraId="79392A00" w14:textId="77777777" w:rsidR="00033A8F" w:rsidRPr="00033A8F" w:rsidRDefault="00033A8F" w:rsidP="00033A8F">
      <w:pPr>
        <w:widowControl/>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审议文创品牌联盟链常任节点的工作报告和财务报告；</w:t>
      </w:r>
    </w:p>
    <w:p w14:paraId="210D4BA5" w14:textId="77777777" w:rsidR="00033A8F" w:rsidRPr="00033A8F" w:rsidRDefault="00033A8F" w:rsidP="00033A8F">
      <w:pPr>
        <w:widowControl/>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决定其他重大事宜。</w:t>
      </w:r>
    </w:p>
    <w:p w14:paraId="161BC658"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节点大会中，每个节点各有一票。节点大会由常任节点会议负责组织，除特别说明外，节点大会决议须经全部节点</w:t>
      </w:r>
      <w:r w:rsidRPr="00033A8F">
        <w:rPr>
          <w:rFonts w:ascii="微软雅黑" w:eastAsia="微软雅黑" w:hAnsi="微软雅黑" w:cs="微软雅黑"/>
          <w:b/>
          <w:bCs/>
          <w:color w:val="333333"/>
          <w:kern w:val="0"/>
          <w:sz w:val="24"/>
          <w:szCs w:val="24"/>
          <w:u w:color="333333"/>
          <w:bdr w:val="none" w:sz="0" w:space="0" w:color="auto"/>
        </w:rPr>
        <w:t>1/2</w:t>
      </w:r>
      <w:r w:rsidRPr="00033A8F">
        <w:rPr>
          <w:rFonts w:ascii="微软雅黑" w:eastAsia="微软雅黑" w:hAnsi="微软雅黑" w:cs="微软雅黑"/>
          <w:b/>
          <w:bCs/>
          <w:color w:val="333333"/>
          <w:kern w:val="0"/>
          <w:sz w:val="24"/>
          <w:szCs w:val="24"/>
          <w:u w:color="333333"/>
          <w:bdr w:val="none" w:sz="0" w:space="0" w:color="auto"/>
          <w:lang w:val="zh-TW" w:eastAsia="zh-TW"/>
        </w:rPr>
        <w:t>以上表决通过方能生效，但常任节点在节点大会中有一票否决权。</w:t>
      </w:r>
    </w:p>
    <w:p w14:paraId="4294E9CC"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常任节点会议是节点大会的执行机构，负责文创品牌联盟链的日常管理工作，对节点大会负责。</w:t>
      </w:r>
    </w:p>
    <w:p w14:paraId="65DA0A0E"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常任节点会议的职权是：</w:t>
      </w:r>
    </w:p>
    <w:p w14:paraId="78C097D8"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筹备召开节点大会；</w:t>
      </w:r>
    </w:p>
    <w:p w14:paraId="0F8E34BB"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向节点报告工作和财务状况；</w:t>
      </w:r>
    </w:p>
    <w:p w14:paraId="5D8995C4"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决定</w:t>
      </w:r>
      <w:r w:rsidRPr="00033A8F">
        <w:rPr>
          <w:rFonts w:ascii="微软雅黑" w:eastAsia="微软雅黑" w:hAnsi="微软雅黑" w:cs="微软雅黑" w:hint="eastAsia"/>
          <w:color w:val="333333"/>
          <w:kern w:val="0"/>
          <w:sz w:val="24"/>
          <w:szCs w:val="24"/>
          <w:u w:color="333333"/>
          <w:bdr w:val="none" w:sz="0" w:space="0" w:color="auto"/>
          <w:lang w:val="zh-TW" w:eastAsia="zh-TW"/>
        </w:rPr>
        <w:t>成员</w:t>
      </w:r>
      <w:r w:rsidRPr="00033A8F">
        <w:rPr>
          <w:rFonts w:ascii="微软雅黑" w:eastAsia="微软雅黑" w:hAnsi="微软雅黑" w:cs="微软雅黑"/>
          <w:color w:val="333333"/>
          <w:kern w:val="0"/>
          <w:sz w:val="24"/>
          <w:szCs w:val="24"/>
          <w:u w:color="333333"/>
          <w:bdr w:val="none" w:sz="0" w:space="0" w:color="auto"/>
          <w:lang w:val="zh-TW" w:eastAsia="zh-TW"/>
        </w:rPr>
        <w:t>节点和特别节点的加入和退出；</w:t>
      </w:r>
    </w:p>
    <w:p w14:paraId="02436403"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制定文创品牌联盟链运行制度；</w:t>
      </w:r>
    </w:p>
    <w:p w14:paraId="6E607877"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决定文创品牌联盟链技术维护服务费用、活动组织费用、宣传推广营销费用、联盟链管理费用的使用比例，以及其他用途的使用；</w:t>
      </w:r>
    </w:p>
    <w:p w14:paraId="05FA61FA"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lastRenderedPageBreak/>
        <w:t>如发现节点的应用活动不合法合规，决定该节点的强制退出；</w:t>
      </w:r>
    </w:p>
    <w:p w14:paraId="718D57DC" w14:textId="77777777" w:rsidR="00033A8F" w:rsidRPr="00033A8F" w:rsidRDefault="00033A8F" w:rsidP="00033A8F">
      <w:pPr>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decimal" w:pos="567"/>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决定其他重大事项。</w:t>
      </w:r>
    </w:p>
    <w:p w14:paraId="56707AEC"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文创品牌联盟链常任节点为</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w:t>
      </w:r>
      <w:r w:rsidRPr="00033A8F">
        <w:rPr>
          <w:rFonts w:ascii="微软雅黑" w:eastAsia="微软雅黑" w:hAnsi="微软雅黑" w:cs="微软雅黑"/>
          <w:b/>
          <w:bCs/>
          <w:color w:val="333333"/>
          <w:kern w:val="0"/>
          <w:sz w:val="24"/>
          <w:szCs w:val="24"/>
          <w:u w:color="333333"/>
          <w:bdr w:val="none" w:sz="0" w:space="0" w:color="auto"/>
          <w:lang w:val="zh-TW" w:eastAsia="zh-TW"/>
        </w:rPr>
        <w:t>中关村云通计算机专业服务器系统技术创新联盟、天下秀数字科技（集团）股份有限公司（简称</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天下秀</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）、北京铜牛信息科技股份有限公司（简称</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铜牛信息</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）、北京国际设计周有限公司（简称</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设计周</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）、微梦创科网络科技（中国）有限公司（简称</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新浪微博</w:t>
      </w:r>
      <w:r w:rsidRPr="00033A8F">
        <w:rPr>
          <w:rFonts w:ascii="微软雅黑" w:eastAsia="微软雅黑" w:hAnsi="微软雅黑" w:cs="微软雅黑"/>
          <w:b/>
          <w:bCs/>
          <w:color w:val="333333"/>
          <w:kern w:val="0"/>
          <w:sz w:val="24"/>
          <w:szCs w:val="24"/>
          <w:u w:color="333333"/>
          <w:bdr w:val="none" w:sz="0" w:space="0" w:color="auto"/>
        </w:rPr>
        <w:t>”</w:t>
      </w:r>
      <w:r w:rsidRPr="00033A8F">
        <w:rPr>
          <w:rFonts w:ascii="微软雅黑" w:eastAsia="微软雅黑" w:hAnsi="微软雅黑" w:cs="微软雅黑"/>
          <w:b/>
          <w:bCs/>
          <w:color w:val="333333"/>
          <w:kern w:val="0"/>
          <w:sz w:val="24"/>
          <w:szCs w:val="24"/>
          <w:u w:color="333333"/>
          <w:bdr w:val="none" w:sz="0" w:space="0" w:color="auto"/>
          <w:lang w:val="zh-TW" w:eastAsia="zh-TW"/>
        </w:rPr>
        <w:t>）</w:t>
      </w:r>
      <w:r w:rsidRPr="00033A8F">
        <w:rPr>
          <w:rFonts w:ascii="微软雅黑" w:eastAsia="微软雅黑" w:hAnsi="微软雅黑" w:cs="微软雅黑"/>
          <w:color w:val="333333"/>
          <w:kern w:val="0"/>
          <w:sz w:val="24"/>
          <w:szCs w:val="24"/>
          <w:u w:color="333333"/>
          <w:bdr w:val="none" w:sz="0" w:space="0" w:color="auto"/>
          <w:lang w:val="zh-TW" w:eastAsia="zh-TW"/>
        </w:rPr>
        <w:t>。</w:t>
      </w:r>
    </w:p>
    <w:p w14:paraId="34288E12"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常任节点会议的执行单位：</w:t>
      </w:r>
      <w:r w:rsidRPr="00033A8F">
        <w:rPr>
          <w:rFonts w:ascii="微软雅黑" w:eastAsia="微软雅黑" w:hAnsi="微软雅黑" w:cs="微软雅黑"/>
          <w:color w:val="333333"/>
          <w:kern w:val="0"/>
          <w:sz w:val="24"/>
          <w:szCs w:val="24"/>
          <w:u w:color="333333"/>
          <w:bdr w:val="none" w:sz="0" w:space="0" w:color="auto"/>
          <w:lang w:val="zh-TW" w:eastAsia="zh-TW"/>
        </w:rPr>
        <w:t>中关村云通计算机专业服务器系统技术创新联盟作为</w:t>
      </w:r>
      <w:bookmarkStart w:id="0" w:name="_Hlk129844650"/>
      <w:r w:rsidRPr="00033A8F">
        <w:rPr>
          <w:rFonts w:ascii="微软雅黑" w:eastAsia="微软雅黑" w:hAnsi="微软雅黑" w:cs="微软雅黑"/>
          <w:color w:val="333333"/>
          <w:kern w:val="0"/>
          <w:sz w:val="24"/>
          <w:szCs w:val="24"/>
          <w:u w:color="333333"/>
          <w:bdr w:val="none" w:sz="0" w:space="0" w:color="auto"/>
          <w:lang w:val="zh-TW" w:eastAsia="zh-TW"/>
        </w:rPr>
        <w:t>文创品牌联盟链</w:t>
      </w:r>
      <w:bookmarkEnd w:id="0"/>
      <w:r w:rsidRPr="00033A8F">
        <w:rPr>
          <w:rFonts w:ascii="微软雅黑" w:eastAsia="微软雅黑" w:hAnsi="微软雅黑" w:cs="微软雅黑"/>
          <w:color w:val="333333"/>
          <w:kern w:val="0"/>
          <w:sz w:val="24"/>
          <w:szCs w:val="24"/>
          <w:u w:color="333333"/>
          <w:bdr w:val="none" w:sz="0" w:space="0" w:color="auto"/>
          <w:lang w:val="zh-TW" w:eastAsia="zh-TW"/>
        </w:rPr>
        <w:t>维护服务方，为文创品牌联盟链提供日常维护服务。</w:t>
      </w:r>
    </w:p>
    <w:p w14:paraId="12DF1651"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常任节点会议中，每个常任节点各有一票。常任节点会议由中关村云通计算机专业服务器系统技术创新联盟负责组织，除特别说明外，常任节点会议决议须经全部常任节点</w:t>
      </w:r>
      <w:r w:rsidRPr="00033A8F">
        <w:rPr>
          <w:rFonts w:ascii="微软雅黑" w:eastAsia="微软雅黑" w:hAnsi="微软雅黑" w:cs="微软雅黑"/>
          <w:b/>
          <w:bCs/>
          <w:color w:val="333333"/>
          <w:kern w:val="0"/>
          <w:sz w:val="24"/>
          <w:szCs w:val="24"/>
          <w:u w:color="333333"/>
          <w:bdr w:val="none" w:sz="0" w:space="0" w:color="auto"/>
        </w:rPr>
        <w:t>1/2</w:t>
      </w:r>
      <w:r w:rsidRPr="00033A8F">
        <w:rPr>
          <w:rFonts w:ascii="微软雅黑" w:eastAsia="微软雅黑" w:hAnsi="微软雅黑" w:cs="微软雅黑"/>
          <w:b/>
          <w:bCs/>
          <w:color w:val="333333"/>
          <w:kern w:val="0"/>
          <w:sz w:val="24"/>
          <w:szCs w:val="24"/>
          <w:u w:color="333333"/>
          <w:bdr w:val="none" w:sz="0" w:space="0" w:color="auto"/>
          <w:lang w:val="zh-TW" w:eastAsia="zh-TW"/>
        </w:rPr>
        <w:t>以上表决通过</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w:t>
      </w:r>
      <w:r w:rsidRPr="00033A8F">
        <w:rPr>
          <w:rFonts w:ascii="微软雅黑" w:eastAsia="微软雅黑" w:hAnsi="微软雅黑" w:cs="微软雅黑"/>
          <w:b/>
          <w:bCs/>
          <w:color w:val="333333"/>
          <w:kern w:val="0"/>
          <w:sz w:val="24"/>
          <w:szCs w:val="24"/>
          <w:u w:color="333333"/>
          <w:bdr w:val="none" w:sz="0" w:space="0" w:color="auto"/>
          <w:lang w:val="zh-TW" w:eastAsia="zh-TW"/>
        </w:rPr>
        <w:t>方能生效。</w:t>
      </w:r>
    </w:p>
    <w:p w14:paraId="1367E9BC"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常任节点会议每年至少召开</w:t>
      </w:r>
      <w:r w:rsidRPr="00033A8F">
        <w:rPr>
          <w:rFonts w:ascii="微软雅黑" w:eastAsia="微软雅黑" w:hAnsi="微软雅黑" w:cs="微软雅黑"/>
          <w:b/>
          <w:bCs/>
          <w:color w:val="333333"/>
          <w:kern w:val="0"/>
          <w:sz w:val="24"/>
          <w:szCs w:val="24"/>
          <w:u w:color="333333"/>
          <w:bdr w:val="none" w:sz="0" w:space="0" w:color="auto"/>
        </w:rPr>
        <w:t>2</w:t>
      </w:r>
      <w:r w:rsidRPr="00033A8F">
        <w:rPr>
          <w:rFonts w:ascii="微软雅黑" w:eastAsia="微软雅黑" w:hAnsi="微软雅黑" w:cs="微软雅黑"/>
          <w:b/>
          <w:bCs/>
          <w:color w:val="333333"/>
          <w:kern w:val="0"/>
          <w:sz w:val="24"/>
          <w:szCs w:val="24"/>
          <w:u w:color="333333"/>
          <w:bdr w:val="none" w:sz="0" w:space="0" w:color="auto"/>
          <w:lang w:val="zh-TW" w:eastAsia="zh-TW"/>
        </w:rPr>
        <w:t>次会议；情况特殊的，也可</w:t>
      </w:r>
      <w:r w:rsidRPr="00033A8F">
        <w:rPr>
          <w:rFonts w:ascii="微软雅黑" w:eastAsia="微软雅黑" w:hAnsi="微软雅黑" w:cs="微软雅黑" w:hint="eastAsia"/>
          <w:b/>
          <w:bCs/>
          <w:color w:val="333333"/>
          <w:kern w:val="0"/>
          <w:sz w:val="24"/>
          <w:szCs w:val="24"/>
          <w:u w:color="333333"/>
          <w:bdr w:val="none" w:sz="0" w:space="0" w:color="auto"/>
          <w:lang w:val="zh-TW"/>
        </w:rPr>
        <w:t>在</w:t>
      </w:r>
      <w:r w:rsidRPr="00033A8F">
        <w:rPr>
          <w:rFonts w:ascii="微软雅黑" w:eastAsia="微软雅黑" w:hAnsi="微软雅黑" w:cs="微软雅黑"/>
          <w:b/>
          <w:bCs/>
          <w:color w:val="333333"/>
          <w:kern w:val="0"/>
          <w:sz w:val="24"/>
          <w:szCs w:val="24"/>
          <w:u w:color="333333"/>
          <w:bdr w:val="none" w:sz="0" w:space="0" w:color="auto"/>
          <w:lang w:val="zh-TW" w:eastAsia="zh-TW"/>
        </w:rPr>
        <w:t>线上召开。</w:t>
      </w:r>
    </w:p>
    <w:p w14:paraId="147E8FA4" w14:textId="77777777" w:rsidR="00033A8F" w:rsidRPr="00033A8F" w:rsidRDefault="00033A8F" w:rsidP="00033A8F">
      <w:pPr>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709"/>
        </w:tabs>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文创品牌联盟链维护服务方行使下列职权：</w:t>
      </w:r>
    </w:p>
    <w:p w14:paraId="56593ED9" w14:textId="77777777" w:rsidR="00033A8F" w:rsidRPr="00033A8F" w:rsidRDefault="00033A8F" w:rsidP="00033A8F">
      <w:pPr>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召集和主持常任节点会议；</w:t>
      </w:r>
    </w:p>
    <w:p w14:paraId="38CCF47B" w14:textId="77777777" w:rsidR="00033A8F" w:rsidRPr="00033A8F" w:rsidRDefault="00033A8F" w:rsidP="00033A8F">
      <w:pPr>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执行常任节点会议决议；</w:t>
      </w:r>
    </w:p>
    <w:p w14:paraId="29CBF0DF" w14:textId="77777777" w:rsidR="00033A8F" w:rsidRPr="00033A8F" w:rsidRDefault="00033A8F" w:rsidP="00033A8F">
      <w:pPr>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color w:val="333333"/>
          <w:kern w:val="0"/>
          <w:sz w:val="24"/>
          <w:szCs w:val="24"/>
          <w:bdr w:val="none" w:sz="0" w:space="0" w:color="auto"/>
          <w:lang w:val="zh-TW" w:eastAsia="zh-TW"/>
        </w:rPr>
      </w:pPr>
      <w:r w:rsidRPr="00033A8F">
        <w:rPr>
          <w:rFonts w:ascii="微软雅黑" w:eastAsia="微软雅黑" w:hAnsi="微软雅黑" w:cs="微软雅黑"/>
          <w:color w:val="333333"/>
          <w:kern w:val="0"/>
          <w:sz w:val="24"/>
          <w:szCs w:val="24"/>
          <w:u w:color="333333"/>
          <w:bdr w:val="none" w:sz="0" w:space="0" w:color="auto"/>
          <w:lang w:val="zh-TW" w:eastAsia="zh-TW"/>
        </w:rPr>
        <w:t>代表文创品牌联盟链签署有关重要文件。</w:t>
      </w:r>
    </w:p>
    <w:p w14:paraId="0FE45ADB" w14:textId="77777777" w:rsidR="00033A8F" w:rsidRPr="00033A8F" w:rsidRDefault="00033A8F" w:rsidP="00033A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56" w:line="360" w:lineRule="auto"/>
        <w:outlineLvl w:val="0"/>
        <w:rPr>
          <w:rFonts w:ascii="方正粗黑宋简体" w:eastAsia="方正粗黑宋简体" w:hAnsi="方正粗黑宋简体" w:cs="微软雅黑"/>
          <w:kern w:val="0"/>
          <w:sz w:val="28"/>
          <w:szCs w:val="28"/>
          <w:bdr w:val="none" w:sz="0" w:space="0" w:color="auto"/>
          <w:lang w:val="zh-TW" w:eastAsia="zh-TW"/>
        </w:rPr>
      </w:pPr>
      <w:r w:rsidRPr="00033A8F">
        <w:rPr>
          <w:rFonts w:ascii="方正粗黑宋简体" w:eastAsia="方正粗黑宋简体" w:hAnsi="方正粗黑宋简体" w:cs="微软雅黑" w:hint="eastAsia"/>
          <w:kern w:val="0"/>
          <w:sz w:val="28"/>
          <w:szCs w:val="28"/>
          <w:bdr w:val="none" w:sz="0" w:space="0" w:color="auto"/>
          <w:lang w:val="zh-TW"/>
        </w:rPr>
        <w:t>五.</w:t>
      </w:r>
      <w:r w:rsidRPr="00033A8F">
        <w:rPr>
          <w:rFonts w:ascii="方正粗黑宋简体" w:eastAsia="方正粗黑宋简体" w:hAnsi="方正粗黑宋简体" w:cs="微软雅黑"/>
          <w:kern w:val="0"/>
          <w:sz w:val="28"/>
          <w:szCs w:val="28"/>
          <w:bdr w:val="none" w:sz="0" w:space="0" w:color="auto"/>
          <w:lang w:val="zh-TW" w:eastAsia="zh-TW"/>
        </w:rPr>
        <w:t>《共识公约》的修改程序</w:t>
      </w:r>
    </w:p>
    <w:p w14:paraId="467E2DBE" w14:textId="77777777" w:rsidR="00033A8F" w:rsidRPr="00033A8F" w:rsidRDefault="00033A8F" w:rsidP="00033A8F">
      <w:pPr>
        <w:widowControl/>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对</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本</w:t>
      </w:r>
      <w:r w:rsidRPr="00033A8F">
        <w:rPr>
          <w:rFonts w:ascii="微软雅黑" w:eastAsia="微软雅黑" w:hAnsi="微软雅黑" w:cs="微软雅黑"/>
          <w:b/>
          <w:bCs/>
          <w:color w:val="333333"/>
          <w:kern w:val="0"/>
          <w:sz w:val="24"/>
          <w:szCs w:val="24"/>
          <w:u w:color="333333"/>
          <w:bdr w:val="none" w:sz="0" w:space="0" w:color="auto"/>
          <w:lang w:val="zh-TW" w:eastAsia="zh-TW"/>
        </w:rPr>
        <w:t>共约的修改，须经常任节点会议表决后报节点大会审议。</w:t>
      </w:r>
    </w:p>
    <w:p w14:paraId="71ADB5FA" w14:textId="77777777" w:rsidR="00033A8F" w:rsidRPr="00033A8F" w:rsidRDefault="00033A8F" w:rsidP="00033A8F">
      <w:pPr>
        <w:widowControl/>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hint="eastAsia"/>
          <w:b/>
          <w:bCs/>
          <w:color w:val="333333"/>
          <w:kern w:val="0"/>
          <w:sz w:val="24"/>
          <w:szCs w:val="24"/>
          <w:u w:color="333333"/>
          <w:bdr w:val="none" w:sz="0" w:space="0" w:color="auto"/>
          <w:lang w:val="zh-TW" w:eastAsia="zh-TW"/>
        </w:rPr>
        <w:lastRenderedPageBreak/>
        <w:t>本</w:t>
      </w:r>
      <w:r w:rsidRPr="00033A8F">
        <w:rPr>
          <w:rFonts w:ascii="微软雅黑" w:eastAsia="微软雅黑" w:hAnsi="微软雅黑" w:cs="微软雅黑"/>
          <w:b/>
          <w:bCs/>
          <w:color w:val="333333"/>
          <w:kern w:val="0"/>
          <w:sz w:val="24"/>
          <w:szCs w:val="24"/>
          <w:u w:color="333333"/>
          <w:bdr w:val="none" w:sz="0" w:space="0" w:color="auto"/>
          <w:lang w:val="zh-TW" w:eastAsia="zh-TW"/>
        </w:rPr>
        <w:t>共约的修改，须经节点大会全部节点</w:t>
      </w:r>
      <w:r w:rsidRPr="00033A8F">
        <w:rPr>
          <w:rFonts w:ascii="微软雅黑" w:eastAsia="微软雅黑" w:hAnsi="微软雅黑" w:cs="微软雅黑"/>
          <w:b/>
          <w:bCs/>
          <w:color w:val="333333"/>
          <w:kern w:val="0"/>
          <w:sz w:val="24"/>
          <w:szCs w:val="24"/>
          <w:u w:color="333333"/>
          <w:bdr w:val="none" w:sz="0" w:space="0" w:color="auto"/>
        </w:rPr>
        <w:t>2/3</w:t>
      </w:r>
      <w:r w:rsidRPr="00033A8F">
        <w:rPr>
          <w:rFonts w:ascii="微软雅黑" w:eastAsia="微软雅黑" w:hAnsi="微软雅黑" w:cs="微软雅黑"/>
          <w:b/>
          <w:bCs/>
          <w:color w:val="333333"/>
          <w:kern w:val="0"/>
          <w:sz w:val="24"/>
          <w:szCs w:val="24"/>
          <w:u w:color="333333"/>
          <w:bdr w:val="none" w:sz="0" w:space="0" w:color="auto"/>
          <w:lang w:val="zh-TW" w:eastAsia="zh-TW"/>
        </w:rPr>
        <w:t>以上表决通过后生效。</w:t>
      </w:r>
    </w:p>
    <w:p w14:paraId="302B1D80" w14:textId="77777777" w:rsidR="00033A8F" w:rsidRPr="00033A8F" w:rsidRDefault="00033A8F" w:rsidP="00033A8F">
      <w:pPr>
        <w:keepNext/>
        <w:keepLines/>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56" w:line="360" w:lineRule="auto"/>
        <w:ind w:left="426" w:hanging="426"/>
        <w:outlineLvl w:val="0"/>
        <w:rPr>
          <w:rFonts w:ascii="方正粗黑宋简体" w:eastAsia="方正粗黑宋简体" w:hAnsi="方正粗黑宋简体" w:cs="微软雅黑"/>
          <w:kern w:val="0"/>
          <w:sz w:val="28"/>
          <w:szCs w:val="28"/>
          <w:bdr w:val="none" w:sz="0" w:space="0" w:color="auto"/>
        </w:rPr>
      </w:pPr>
      <w:r w:rsidRPr="00033A8F">
        <w:rPr>
          <w:rFonts w:ascii="方正粗黑宋简体" w:eastAsia="方正粗黑宋简体" w:hAnsi="方正粗黑宋简体" w:cs="微软雅黑"/>
          <w:kern w:val="0"/>
          <w:sz w:val="28"/>
          <w:szCs w:val="28"/>
          <w:bdr w:val="none" w:sz="0" w:space="0" w:color="auto"/>
        </w:rPr>
        <w:t xml:space="preserve"> </w:t>
      </w:r>
      <w:r w:rsidRPr="00033A8F">
        <w:rPr>
          <w:rFonts w:ascii="方正粗黑宋简体" w:eastAsia="方正粗黑宋简体" w:hAnsi="方正粗黑宋简体" w:cs="微软雅黑"/>
          <w:kern w:val="0"/>
          <w:sz w:val="28"/>
          <w:szCs w:val="28"/>
          <w:bdr w:val="none" w:sz="0" w:space="0" w:color="auto"/>
          <w:lang w:val="zh-TW" w:eastAsia="zh-TW"/>
        </w:rPr>
        <w:t>附则</w:t>
      </w:r>
    </w:p>
    <w:p w14:paraId="01177DB6" w14:textId="77777777" w:rsidR="00033A8F" w:rsidRPr="00033A8F" w:rsidRDefault="00033A8F" w:rsidP="00033A8F">
      <w:pPr>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的</w:t>
      </w:r>
      <w:r w:rsidRPr="00033A8F">
        <w:rPr>
          <w:rFonts w:ascii="微软雅黑" w:eastAsia="微软雅黑" w:hAnsi="微软雅黑" w:cs="微软雅黑"/>
          <w:b/>
          <w:bCs/>
          <w:color w:val="333333"/>
          <w:kern w:val="0"/>
          <w:sz w:val="24"/>
          <w:szCs w:val="24"/>
          <w:u w:color="333333"/>
          <w:bdr w:val="none" w:sz="0" w:space="0" w:color="auto"/>
          <w:lang w:val="zh-TW" w:eastAsia="zh-TW"/>
        </w:rPr>
        <w:t>每个节点均须同意并签署</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本公约</w:t>
      </w:r>
      <w:r w:rsidRPr="00033A8F">
        <w:rPr>
          <w:rFonts w:ascii="微软雅黑" w:eastAsia="微软雅黑" w:hAnsi="微软雅黑" w:cs="微软雅黑" w:hint="eastAsia"/>
          <w:b/>
          <w:bCs/>
          <w:color w:val="333333"/>
          <w:kern w:val="0"/>
          <w:sz w:val="24"/>
          <w:szCs w:val="24"/>
          <w:u w:color="333333"/>
          <w:bdr w:val="none" w:sz="0" w:space="0" w:color="auto"/>
          <w:lang w:val="zh-TW"/>
        </w:rPr>
        <w:t>，本公约</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原件仅此一份</w:t>
      </w:r>
      <w:r w:rsidRPr="00033A8F">
        <w:rPr>
          <w:rFonts w:ascii="微软雅黑" w:eastAsia="微软雅黑" w:hAnsi="微软雅黑" w:cs="微软雅黑" w:hint="eastAsia"/>
          <w:b/>
          <w:bCs/>
          <w:color w:val="333333"/>
          <w:kern w:val="0"/>
          <w:sz w:val="24"/>
          <w:szCs w:val="24"/>
          <w:u w:color="333333"/>
          <w:bdr w:val="none" w:sz="0" w:space="0" w:color="auto"/>
          <w:lang w:val="zh-TW"/>
        </w:rPr>
        <w:t>，经节点盖章签字后生效，由</w:t>
      </w: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文创品牌联盟链维护服务方</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保管留存。</w:t>
      </w:r>
      <w:r w:rsidRPr="00033A8F">
        <w:rPr>
          <w:rFonts w:ascii="微软雅黑" w:eastAsia="微软雅黑" w:hAnsi="微软雅黑" w:cs="微软雅黑" w:hint="eastAsia"/>
          <w:b/>
          <w:bCs/>
          <w:color w:val="333333"/>
          <w:kern w:val="0"/>
          <w:sz w:val="24"/>
          <w:szCs w:val="24"/>
          <w:u w:color="333333"/>
          <w:bdr w:val="none" w:sz="0" w:space="0" w:color="auto"/>
          <w:lang w:val="zh-TW"/>
        </w:rPr>
        <w:t>节点签署本公约后，</w:t>
      </w: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文创品牌联盟链维护服务方</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将节点签署文本上传至文创品牌联盟链上</w:t>
      </w:r>
      <w:r w:rsidRPr="00033A8F">
        <w:rPr>
          <w:rFonts w:ascii="微软雅黑" w:eastAsia="微软雅黑" w:hAnsi="微软雅黑" w:cs="微软雅黑" w:hint="eastAsia"/>
          <w:b/>
          <w:bCs/>
          <w:color w:val="333333"/>
          <w:kern w:val="0"/>
          <w:sz w:val="24"/>
          <w:szCs w:val="24"/>
          <w:u w:color="333333"/>
          <w:bdr w:val="none" w:sz="0" w:space="0" w:color="auto"/>
          <w:lang w:val="zh-TW"/>
        </w:rPr>
        <w:t>，作为智能合约留存，节点均可下载。</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节点</w:t>
      </w:r>
      <w:r w:rsidRPr="00033A8F">
        <w:rPr>
          <w:rFonts w:ascii="微软雅黑" w:eastAsia="微软雅黑" w:hAnsi="微软雅黑" w:cs="微软雅黑" w:hint="eastAsia"/>
          <w:b/>
          <w:bCs/>
          <w:color w:val="333333"/>
          <w:kern w:val="0"/>
          <w:sz w:val="24"/>
          <w:szCs w:val="24"/>
          <w:u w:color="333333"/>
          <w:bdr w:val="none" w:sz="0" w:space="0" w:color="auto"/>
          <w:lang w:val="zh-TW"/>
        </w:rPr>
        <w:t>可在签署后，要求</w:t>
      </w:r>
      <w:r w:rsidRPr="00033A8F">
        <w:rPr>
          <w:rFonts w:ascii="微软雅黑" w:eastAsia="微软雅黑" w:hAnsi="微软雅黑" w:cs="微软雅黑"/>
          <w:b/>
          <w:bCs/>
          <w:color w:val="333333"/>
          <w:kern w:val="0"/>
          <w:sz w:val="24"/>
          <w:szCs w:val="24"/>
          <w:u w:color="333333"/>
          <w:bdr w:val="none" w:sz="0" w:space="0" w:color="auto"/>
          <w:lang w:val="zh-TW" w:eastAsia="zh-TW"/>
        </w:rPr>
        <w:t>文创品牌联盟链维护服务方</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提供一份</w:t>
      </w:r>
      <w:r w:rsidRPr="00033A8F">
        <w:rPr>
          <w:rFonts w:ascii="微软雅黑" w:eastAsia="微软雅黑" w:hAnsi="微软雅黑" w:cs="微软雅黑" w:hint="eastAsia"/>
          <w:b/>
          <w:bCs/>
          <w:color w:val="333333"/>
          <w:kern w:val="0"/>
          <w:sz w:val="24"/>
          <w:szCs w:val="24"/>
          <w:u w:color="333333"/>
          <w:bdr w:val="none" w:sz="0" w:space="0" w:color="auto"/>
          <w:lang w:val="zh-TW"/>
        </w:rPr>
        <w:t>本公约</w:t>
      </w:r>
      <w:r w:rsidRPr="00033A8F">
        <w:rPr>
          <w:rFonts w:ascii="微软雅黑" w:eastAsia="微软雅黑" w:hAnsi="微软雅黑" w:cs="微软雅黑" w:hint="eastAsia"/>
          <w:b/>
          <w:bCs/>
          <w:color w:val="333333"/>
          <w:kern w:val="0"/>
          <w:sz w:val="24"/>
          <w:szCs w:val="24"/>
          <w:u w:color="333333"/>
          <w:bdr w:val="none" w:sz="0" w:space="0" w:color="auto"/>
          <w:lang w:val="zh-TW" w:eastAsia="zh-TW"/>
        </w:rPr>
        <w:t>传真件</w:t>
      </w:r>
      <w:r w:rsidRPr="00033A8F">
        <w:rPr>
          <w:rFonts w:ascii="微软雅黑" w:eastAsia="微软雅黑" w:hAnsi="微软雅黑" w:cs="微软雅黑" w:hint="eastAsia"/>
          <w:b/>
          <w:bCs/>
          <w:color w:val="333333"/>
          <w:kern w:val="0"/>
          <w:sz w:val="24"/>
          <w:szCs w:val="24"/>
          <w:u w:color="333333"/>
          <w:bdr w:val="none" w:sz="0" w:space="0" w:color="auto"/>
          <w:lang w:val="zh-TW"/>
        </w:rPr>
        <w:t>，传真件与原件具有相同法律效力。</w:t>
      </w:r>
    </w:p>
    <w:p w14:paraId="7D3E6A28" w14:textId="77777777" w:rsidR="00033A8F" w:rsidRPr="00033A8F" w:rsidRDefault="00033A8F" w:rsidP="00033A8F">
      <w:pPr>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Chars="200" w:firstLine="480"/>
        <w:rPr>
          <w:rFonts w:ascii="微软雅黑" w:eastAsia="微软雅黑" w:hAnsi="微软雅黑" w:cs="微软雅黑"/>
          <w:b/>
          <w:bCs/>
          <w:color w:val="333333"/>
          <w:kern w:val="0"/>
          <w:sz w:val="24"/>
          <w:szCs w:val="24"/>
          <w:bdr w:val="none" w:sz="0" w:space="0" w:color="auto"/>
          <w:lang w:val="zh-TW" w:eastAsia="zh-TW"/>
        </w:rPr>
      </w:pPr>
      <w:r w:rsidRPr="00033A8F">
        <w:rPr>
          <w:rFonts w:ascii="微软雅黑" w:eastAsia="微软雅黑" w:hAnsi="微软雅黑" w:cs="微软雅黑" w:hint="eastAsia"/>
          <w:b/>
          <w:bCs/>
          <w:color w:val="333333"/>
          <w:kern w:val="0"/>
          <w:sz w:val="24"/>
          <w:szCs w:val="24"/>
          <w:u w:color="333333"/>
          <w:bdr w:val="none" w:sz="0" w:space="0" w:color="auto"/>
          <w:lang w:val="zh-TW" w:eastAsia="zh-TW"/>
        </w:rPr>
        <w:t>本</w:t>
      </w:r>
      <w:r w:rsidRPr="00033A8F">
        <w:rPr>
          <w:rFonts w:ascii="微软雅黑" w:eastAsia="微软雅黑" w:hAnsi="微软雅黑" w:cs="微软雅黑"/>
          <w:b/>
          <w:bCs/>
          <w:color w:val="333333"/>
          <w:kern w:val="0"/>
          <w:sz w:val="24"/>
          <w:szCs w:val="24"/>
          <w:u w:color="333333"/>
          <w:bdr w:val="none" w:sz="0" w:space="0" w:color="auto"/>
          <w:lang w:val="zh-TW" w:eastAsia="zh-TW"/>
        </w:rPr>
        <w:t>公约的解释权属文创品牌联盟链常任节点会议。</w:t>
      </w:r>
    </w:p>
    <w:p w14:paraId="5E7B85D4"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微软雅黑" w:eastAsia="PMingLiU" w:hAnsi="微软雅黑" w:cs="微软雅黑"/>
          <w:color w:val="auto"/>
          <w:kern w:val="0"/>
          <w:sz w:val="24"/>
          <w:szCs w:val="24"/>
          <w:bdr w:val="none" w:sz="0" w:space="0" w:color="auto"/>
          <w:lang w:val="zh-TW" w:eastAsia="zh-TW"/>
        </w:rPr>
        <w:sectPr w:rsidR="00033A8F" w:rsidRPr="00033A8F">
          <w:headerReference w:type="default" r:id="rId7"/>
          <w:footerReference w:type="default" r:id="rId8"/>
          <w:pgSz w:w="11900" w:h="16840"/>
          <w:pgMar w:top="1701" w:right="1701" w:bottom="1701" w:left="1701" w:header="851" w:footer="992" w:gutter="0"/>
          <w:cols w:space="720"/>
        </w:sectPr>
      </w:pPr>
      <w:r w:rsidRPr="00033A8F">
        <w:rPr>
          <w:rFonts w:ascii="微软雅黑" w:eastAsia="微软雅黑" w:hAnsi="微软雅黑" w:cs="微软雅黑"/>
          <w:color w:val="auto"/>
          <w:kern w:val="0"/>
          <w:sz w:val="24"/>
          <w:szCs w:val="24"/>
          <w:bdr w:val="none" w:sz="0" w:space="0" w:color="auto"/>
          <w:lang w:val="zh-TW" w:eastAsia="zh-TW"/>
        </w:rPr>
        <w:t>（以下无正文</w:t>
      </w:r>
      <w:r w:rsidRPr="00033A8F">
        <w:rPr>
          <w:rFonts w:ascii="微软雅黑" w:eastAsia="微软雅黑" w:hAnsi="微软雅黑" w:cs="微软雅黑" w:hint="eastAsia"/>
          <w:color w:val="auto"/>
          <w:kern w:val="0"/>
          <w:sz w:val="24"/>
          <w:szCs w:val="24"/>
          <w:bdr w:val="none" w:sz="0" w:space="0" w:color="auto"/>
          <w:lang w:val="zh-TW"/>
        </w:rPr>
        <w:t>，为《文创品牌联盟链共识公约》之签署页）</w:t>
      </w:r>
    </w:p>
    <w:p w14:paraId="43CA00C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微软雅黑" w:eastAsia="PMingLiU" w:hAnsi="微软雅黑" w:cs="微软雅黑"/>
          <w:color w:val="auto"/>
          <w:bdr w:val="none" w:sz="0" w:space="0" w:color="auto"/>
          <w:lang w:val="zh-TW" w:eastAsia="zh-TW"/>
        </w:rPr>
      </w:pPr>
      <w:r w:rsidRPr="00033A8F">
        <w:rPr>
          <w:rFonts w:ascii="微软雅黑" w:eastAsia="微软雅黑" w:hAnsi="微软雅黑" w:cs="微软雅黑"/>
          <w:color w:val="auto"/>
          <w:bdr w:val="none" w:sz="0" w:space="0" w:color="auto"/>
          <w:lang w:val="zh-TW" w:eastAsia="zh-TW"/>
        </w:rPr>
        <w:lastRenderedPageBreak/>
        <w:t>（以下无正文</w:t>
      </w:r>
      <w:r w:rsidRPr="00033A8F">
        <w:rPr>
          <w:rFonts w:ascii="微软雅黑" w:eastAsia="微软雅黑" w:hAnsi="微软雅黑" w:cs="微软雅黑" w:hint="eastAsia"/>
          <w:color w:val="auto"/>
          <w:bdr w:val="none" w:sz="0" w:space="0" w:color="auto"/>
          <w:lang w:val="zh-TW"/>
        </w:rPr>
        <w:t>，为《文创品牌联盟链共识公约》之签署页，</w:t>
      </w:r>
      <w:r w:rsidRPr="00033A8F">
        <w:rPr>
          <w:rFonts w:ascii="微软雅黑" w:eastAsia="微软雅黑" w:hAnsi="微软雅黑" w:cs="微软雅黑" w:hint="eastAsia"/>
          <w:color w:val="auto"/>
          <w:bdr w:val="none" w:sz="0" w:space="0" w:color="auto"/>
          <w:lang w:val="zh-TW" w:eastAsia="zh-TW"/>
        </w:rPr>
        <w:t>节点在本</w:t>
      </w:r>
      <w:r w:rsidRPr="00033A8F">
        <w:rPr>
          <w:rFonts w:ascii="微软雅黑" w:eastAsia="微软雅黑" w:hAnsi="微软雅黑" w:cs="微软雅黑" w:hint="eastAsia"/>
          <w:color w:val="auto"/>
          <w:bdr w:val="none" w:sz="0" w:space="0" w:color="auto"/>
          <w:lang w:val="zh-TW"/>
        </w:rPr>
        <w:t>签署页盖章签字即</w:t>
      </w:r>
      <w:r w:rsidRPr="00033A8F">
        <w:rPr>
          <w:rFonts w:ascii="微软雅黑" w:eastAsia="微软雅黑" w:hAnsi="微软雅黑" w:cs="微软雅黑" w:hint="eastAsia"/>
          <w:color w:val="auto"/>
          <w:bdr w:val="none" w:sz="0" w:space="0" w:color="auto"/>
          <w:lang w:val="zh-TW" w:eastAsia="zh-TW"/>
        </w:rPr>
        <w:t>可）</w:t>
      </w:r>
    </w:p>
    <w:p w14:paraId="378D1901"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3B050A1D" w14:textId="6B15FD5C"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节点单位</w:t>
      </w:r>
      <w:r w:rsidR="00E87363">
        <w:rPr>
          <w:rFonts w:ascii="微软雅黑" w:eastAsia="微软雅黑" w:hAnsi="微软雅黑" w:cs="微软雅黑" w:hint="eastAsia"/>
          <w:color w:val="auto"/>
          <w:sz w:val="24"/>
          <w:szCs w:val="24"/>
          <w:bdr w:val="none" w:sz="0" w:space="0" w:color="auto"/>
          <w:lang w:val="zh-TW" w:eastAsia="zh-TW"/>
        </w:rPr>
        <w:t>（成员）</w:t>
      </w:r>
      <w:r w:rsidRPr="00033A8F">
        <w:rPr>
          <w:rFonts w:ascii="微软雅黑" w:eastAsia="微软雅黑" w:hAnsi="微软雅黑" w:cs="微软雅黑"/>
          <w:color w:val="auto"/>
          <w:sz w:val="24"/>
          <w:szCs w:val="24"/>
          <w:bdr w:val="none" w:sz="0" w:space="0" w:color="auto"/>
          <w:lang w:val="zh-TW" w:eastAsia="zh-TW"/>
        </w:rPr>
        <w:t>：</w:t>
      </w:r>
    </w:p>
    <w:p w14:paraId="4B61D0B4"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02905EE3"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法定代表人：</w:t>
      </w:r>
    </w:p>
    <w:p w14:paraId="7794E79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2686078B"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微软雅黑" w:eastAsia="微软雅黑" w:hAnsi="微软雅黑" w:cs="微软雅黑"/>
          <w:color w:val="auto"/>
          <w:sz w:val="24"/>
          <w:szCs w:val="24"/>
          <w:bdr w:val="none" w:sz="0" w:space="0" w:color="auto"/>
        </w:rPr>
      </w:pPr>
    </w:p>
    <w:p w14:paraId="7EDC2EFE"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宋体" w:eastAsia="宋体" w:hAnsi="宋体" w:cs="仿宋"/>
          <w:color w:val="auto"/>
          <w:sz w:val="28"/>
          <w:szCs w:val="28"/>
          <w:bdr w:val="none" w:sz="0" w:space="0" w:color="auto"/>
        </w:rPr>
      </w:pPr>
      <w:r w:rsidRPr="00033A8F">
        <w:rPr>
          <w:rFonts w:ascii="微软雅黑" w:eastAsia="微软雅黑" w:hAnsi="微软雅黑" w:cs="微软雅黑"/>
          <w:color w:val="auto"/>
          <w:sz w:val="24"/>
          <w:szCs w:val="24"/>
          <w:bdr w:val="none" w:sz="0" w:space="0" w:color="auto"/>
          <w:lang w:val="zh-TW" w:eastAsia="zh-TW"/>
        </w:rPr>
        <w:t>签署日期：</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年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月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日</w:t>
      </w:r>
    </w:p>
    <w:p w14:paraId="6003BBC2"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仿宋" w:eastAsia="PMingLiU" w:hAnsi="仿宋" w:cs="仿宋"/>
          <w:color w:val="auto"/>
          <w:kern w:val="0"/>
          <w:sz w:val="28"/>
          <w:szCs w:val="28"/>
          <w:bdr w:val="none" w:sz="0" w:space="0" w:color="auto"/>
          <w:lang w:eastAsia="zh-TW"/>
        </w:rPr>
      </w:pPr>
      <w:r w:rsidRPr="00033A8F">
        <w:rPr>
          <w:rFonts w:ascii="仿宋" w:eastAsia="PMingLiU" w:hAnsi="仿宋" w:cs="仿宋"/>
          <w:color w:val="auto"/>
          <w:kern w:val="0"/>
          <w:sz w:val="28"/>
          <w:szCs w:val="28"/>
          <w:bdr w:val="none" w:sz="0" w:space="0" w:color="auto"/>
          <w:lang w:eastAsia="zh-TW"/>
        </w:rPr>
        <w:br w:type="page"/>
      </w:r>
    </w:p>
    <w:p w14:paraId="0A46FA7D"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微软雅黑" w:eastAsia="PMingLiU" w:hAnsi="微软雅黑" w:cs="微软雅黑"/>
          <w:color w:val="auto"/>
          <w:bdr w:val="none" w:sz="0" w:space="0" w:color="auto"/>
          <w:lang w:val="zh-TW" w:eastAsia="zh-TW"/>
        </w:rPr>
      </w:pPr>
      <w:r w:rsidRPr="00033A8F">
        <w:rPr>
          <w:rFonts w:ascii="微软雅黑" w:eastAsia="微软雅黑" w:hAnsi="微软雅黑" w:cs="微软雅黑"/>
          <w:color w:val="auto"/>
          <w:bdr w:val="none" w:sz="0" w:space="0" w:color="auto"/>
          <w:lang w:val="zh-TW" w:eastAsia="zh-TW"/>
        </w:rPr>
        <w:lastRenderedPageBreak/>
        <w:t>（以下无正文</w:t>
      </w:r>
      <w:r w:rsidRPr="00033A8F">
        <w:rPr>
          <w:rFonts w:ascii="微软雅黑" w:eastAsia="微软雅黑" w:hAnsi="微软雅黑" w:cs="微软雅黑" w:hint="eastAsia"/>
          <w:color w:val="auto"/>
          <w:bdr w:val="none" w:sz="0" w:space="0" w:color="auto"/>
          <w:lang w:val="zh-TW"/>
        </w:rPr>
        <w:t>，为《文创品牌联盟链共识公约》之签署页，</w:t>
      </w:r>
      <w:r w:rsidRPr="00033A8F">
        <w:rPr>
          <w:rFonts w:ascii="微软雅黑" w:eastAsia="微软雅黑" w:hAnsi="微软雅黑" w:cs="微软雅黑" w:hint="eastAsia"/>
          <w:color w:val="auto"/>
          <w:bdr w:val="none" w:sz="0" w:space="0" w:color="auto"/>
          <w:lang w:val="zh-TW" w:eastAsia="zh-TW"/>
        </w:rPr>
        <w:t>节点在本</w:t>
      </w:r>
      <w:r w:rsidRPr="00033A8F">
        <w:rPr>
          <w:rFonts w:ascii="微软雅黑" w:eastAsia="微软雅黑" w:hAnsi="微软雅黑" w:cs="微软雅黑" w:hint="eastAsia"/>
          <w:color w:val="auto"/>
          <w:bdr w:val="none" w:sz="0" w:space="0" w:color="auto"/>
          <w:lang w:val="zh-TW"/>
        </w:rPr>
        <w:t>签署页盖章签字即</w:t>
      </w:r>
      <w:r w:rsidRPr="00033A8F">
        <w:rPr>
          <w:rFonts w:ascii="微软雅黑" w:eastAsia="微软雅黑" w:hAnsi="微软雅黑" w:cs="微软雅黑" w:hint="eastAsia"/>
          <w:color w:val="auto"/>
          <w:bdr w:val="none" w:sz="0" w:space="0" w:color="auto"/>
          <w:lang w:val="zh-TW" w:eastAsia="zh-TW"/>
        </w:rPr>
        <w:t>可）</w:t>
      </w:r>
    </w:p>
    <w:p w14:paraId="60044E4C"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203C9EFD" w14:textId="52054002"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节点单位</w:t>
      </w:r>
      <w:r w:rsidR="00E87363">
        <w:rPr>
          <w:rFonts w:ascii="微软雅黑" w:eastAsia="微软雅黑" w:hAnsi="微软雅黑" w:cs="微软雅黑" w:hint="eastAsia"/>
          <w:color w:val="auto"/>
          <w:sz w:val="24"/>
          <w:szCs w:val="24"/>
          <w:bdr w:val="none" w:sz="0" w:space="0" w:color="auto"/>
          <w:lang w:val="zh-TW" w:eastAsia="zh-TW"/>
        </w:rPr>
        <w:t>（成员）</w:t>
      </w:r>
      <w:r w:rsidRPr="00033A8F">
        <w:rPr>
          <w:rFonts w:ascii="微软雅黑" w:eastAsia="微软雅黑" w:hAnsi="微软雅黑" w:cs="微软雅黑"/>
          <w:color w:val="auto"/>
          <w:sz w:val="24"/>
          <w:szCs w:val="24"/>
          <w:bdr w:val="none" w:sz="0" w:space="0" w:color="auto"/>
          <w:lang w:val="zh-TW" w:eastAsia="zh-TW"/>
        </w:rPr>
        <w:t>：</w:t>
      </w:r>
    </w:p>
    <w:p w14:paraId="50AC2088"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7668EC53"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法定代表人：</w:t>
      </w:r>
    </w:p>
    <w:p w14:paraId="323F3413"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3DBD838F"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微软雅黑" w:eastAsia="微软雅黑" w:hAnsi="微软雅黑" w:cs="微软雅黑"/>
          <w:color w:val="auto"/>
          <w:sz w:val="24"/>
          <w:szCs w:val="24"/>
          <w:bdr w:val="none" w:sz="0" w:space="0" w:color="auto"/>
        </w:rPr>
      </w:pPr>
    </w:p>
    <w:p w14:paraId="2A6CE9CE"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宋体" w:eastAsia="宋体" w:hAnsi="宋体" w:cs="仿宋"/>
          <w:color w:val="auto"/>
          <w:sz w:val="28"/>
          <w:szCs w:val="28"/>
          <w:bdr w:val="none" w:sz="0" w:space="0" w:color="auto"/>
        </w:rPr>
      </w:pPr>
      <w:r w:rsidRPr="00033A8F">
        <w:rPr>
          <w:rFonts w:ascii="微软雅黑" w:eastAsia="微软雅黑" w:hAnsi="微软雅黑" w:cs="微软雅黑"/>
          <w:color w:val="auto"/>
          <w:sz w:val="24"/>
          <w:szCs w:val="24"/>
          <w:bdr w:val="none" w:sz="0" w:space="0" w:color="auto"/>
          <w:lang w:val="zh-TW" w:eastAsia="zh-TW"/>
        </w:rPr>
        <w:t>签署日期：</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年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月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日</w:t>
      </w:r>
    </w:p>
    <w:p w14:paraId="2F524A0C"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仿宋" w:eastAsia="PMingLiU" w:hAnsi="仿宋" w:cs="仿宋"/>
          <w:color w:val="auto"/>
          <w:kern w:val="0"/>
          <w:sz w:val="28"/>
          <w:szCs w:val="28"/>
          <w:bdr w:val="none" w:sz="0" w:space="0" w:color="auto"/>
          <w:lang w:eastAsia="zh-TW"/>
        </w:rPr>
      </w:pPr>
      <w:r w:rsidRPr="00033A8F">
        <w:rPr>
          <w:rFonts w:ascii="仿宋" w:eastAsia="PMingLiU" w:hAnsi="仿宋" w:cs="仿宋"/>
          <w:color w:val="auto"/>
          <w:kern w:val="0"/>
          <w:sz w:val="28"/>
          <w:szCs w:val="28"/>
          <w:bdr w:val="none" w:sz="0" w:space="0" w:color="auto"/>
          <w:lang w:eastAsia="zh-TW"/>
        </w:rPr>
        <w:br w:type="page"/>
      </w:r>
    </w:p>
    <w:p w14:paraId="02EF6968"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微软雅黑" w:eastAsia="PMingLiU" w:hAnsi="微软雅黑" w:cs="微软雅黑"/>
          <w:color w:val="auto"/>
          <w:bdr w:val="none" w:sz="0" w:space="0" w:color="auto"/>
          <w:lang w:val="zh-TW" w:eastAsia="zh-TW"/>
        </w:rPr>
      </w:pPr>
      <w:r w:rsidRPr="00033A8F">
        <w:rPr>
          <w:rFonts w:ascii="微软雅黑" w:eastAsia="微软雅黑" w:hAnsi="微软雅黑" w:cs="微软雅黑"/>
          <w:color w:val="auto"/>
          <w:bdr w:val="none" w:sz="0" w:space="0" w:color="auto"/>
          <w:lang w:val="zh-TW" w:eastAsia="zh-TW"/>
        </w:rPr>
        <w:lastRenderedPageBreak/>
        <w:t>（以下无正文</w:t>
      </w:r>
      <w:r w:rsidRPr="00033A8F">
        <w:rPr>
          <w:rFonts w:ascii="微软雅黑" w:eastAsia="微软雅黑" w:hAnsi="微软雅黑" w:cs="微软雅黑" w:hint="eastAsia"/>
          <w:color w:val="auto"/>
          <w:bdr w:val="none" w:sz="0" w:space="0" w:color="auto"/>
          <w:lang w:val="zh-TW"/>
        </w:rPr>
        <w:t>，为《文创品牌联盟链共识公约》之签署页，</w:t>
      </w:r>
      <w:r w:rsidRPr="00033A8F">
        <w:rPr>
          <w:rFonts w:ascii="微软雅黑" w:eastAsia="微软雅黑" w:hAnsi="微软雅黑" w:cs="微软雅黑" w:hint="eastAsia"/>
          <w:color w:val="auto"/>
          <w:bdr w:val="none" w:sz="0" w:space="0" w:color="auto"/>
          <w:lang w:val="zh-TW" w:eastAsia="zh-TW"/>
        </w:rPr>
        <w:t>节点在本</w:t>
      </w:r>
      <w:r w:rsidRPr="00033A8F">
        <w:rPr>
          <w:rFonts w:ascii="微软雅黑" w:eastAsia="微软雅黑" w:hAnsi="微软雅黑" w:cs="微软雅黑" w:hint="eastAsia"/>
          <w:color w:val="auto"/>
          <w:bdr w:val="none" w:sz="0" w:space="0" w:color="auto"/>
          <w:lang w:val="zh-TW"/>
        </w:rPr>
        <w:t>签署页盖章签字即</w:t>
      </w:r>
      <w:r w:rsidRPr="00033A8F">
        <w:rPr>
          <w:rFonts w:ascii="微软雅黑" w:eastAsia="微软雅黑" w:hAnsi="微软雅黑" w:cs="微软雅黑" w:hint="eastAsia"/>
          <w:color w:val="auto"/>
          <w:bdr w:val="none" w:sz="0" w:space="0" w:color="auto"/>
          <w:lang w:val="zh-TW" w:eastAsia="zh-TW"/>
        </w:rPr>
        <w:t>可）</w:t>
      </w:r>
    </w:p>
    <w:p w14:paraId="35AB735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0D7522DC" w14:textId="2E7564D8"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节点单位</w:t>
      </w:r>
      <w:r w:rsidR="00E87363">
        <w:rPr>
          <w:rFonts w:ascii="微软雅黑" w:eastAsia="微软雅黑" w:hAnsi="微软雅黑" w:cs="微软雅黑" w:hint="eastAsia"/>
          <w:color w:val="auto"/>
          <w:sz w:val="24"/>
          <w:szCs w:val="24"/>
          <w:bdr w:val="none" w:sz="0" w:space="0" w:color="auto"/>
          <w:lang w:val="zh-TW" w:eastAsia="zh-TW"/>
        </w:rPr>
        <w:t>（成员）</w:t>
      </w:r>
      <w:r w:rsidRPr="00033A8F">
        <w:rPr>
          <w:rFonts w:ascii="微软雅黑" w:eastAsia="微软雅黑" w:hAnsi="微软雅黑" w:cs="微软雅黑"/>
          <w:color w:val="auto"/>
          <w:sz w:val="24"/>
          <w:szCs w:val="24"/>
          <w:bdr w:val="none" w:sz="0" w:space="0" w:color="auto"/>
          <w:lang w:val="zh-TW" w:eastAsia="zh-TW"/>
        </w:rPr>
        <w:t>：</w:t>
      </w:r>
    </w:p>
    <w:p w14:paraId="61C71043"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2CC7B8F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法定代表人：</w:t>
      </w:r>
    </w:p>
    <w:p w14:paraId="0510121C"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549373FE"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微软雅黑" w:eastAsia="微软雅黑" w:hAnsi="微软雅黑" w:cs="微软雅黑"/>
          <w:color w:val="auto"/>
          <w:sz w:val="24"/>
          <w:szCs w:val="24"/>
          <w:bdr w:val="none" w:sz="0" w:space="0" w:color="auto"/>
        </w:rPr>
      </w:pPr>
    </w:p>
    <w:p w14:paraId="37D5BD7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宋体" w:eastAsia="宋体" w:hAnsi="宋体" w:cs="仿宋"/>
          <w:color w:val="auto"/>
          <w:sz w:val="28"/>
          <w:szCs w:val="28"/>
          <w:bdr w:val="none" w:sz="0" w:space="0" w:color="auto"/>
        </w:rPr>
      </w:pPr>
      <w:r w:rsidRPr="00033A8F">
        <w:rPr>
          <w:rFonts w:ascii="微软雅黑" w:eastAsia="微软雅黑" w:hAnsi="微软雅黑" w:cs="微软雅黑"/>
          <w:color w:val="auto"/>
          <w:sz w:val="24"/>
          <w:szCs w:val="24"/>
          <w:bdr w:val="none" w:sz="0" w:space="0" w:color="auto"/>
          <w:lang w:val="zh-TW" w:eastAsia="zh-TW"/>
        </w:rPr>
        <w:t>签署日期：</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年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月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日</w:t>
      </w:r>
    </w:p>
    <w:p w14:paraId="1DD2C1DF"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仿宋" w:eastAsia="PMingLiU" w:hAnsi="仿宋" w:cs="仿宋"/>
          <w:color w:val="auto"/>
          <w:kern w:val="0"/>
          <w:sz w:val="28"/>
          <w:szCs w:val="28"/>
          <w:bdr w:val="none" w:sz="0" w:space="0" w:color="auto"/>
          <w:lang w:eastAsia="zh-TW"/>
        </w:rPr>
      </w:pPr>
      <w:r w:rsidRPr="00033A8F">
        <w:rPr>
          <w:rFonts w:ascii="仿宋" w:eastAsia="PMingLiU" w:hAnsi="仿宋" w:cs="仿宋"/>
          <w:color w:val="auto"/>
          <w:kern w:val="0"/>
          <w:sz w:val="28"/>
          <w:szCs w:val="28"/>
          <w:bdr w:val="none" w:sz="0" w:space="0" w:color="auto"/>
          <w:lang w:eastAsia="zh-TW"/>
        </w:rPr>
        <w:br w:type="page"/>
      </w:r>
    </w:p>
    <w:p w14:paraId="3964459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微软雅黑" w:eastAsia="PMingLiU" w:hAnsi="微软雅黑" w:cs="微软雅黑"/>
          <w:color w:val="auto"/>
          <w:bdr w:val="none" w:sz="0" w:space="0" w:color="auto"/>
          <w:lang w:val="zh-TW" w:eastAsia="zh-TW"/>
        </w:rPr>
      </w:pPr>
      <w:r w:rsidRPr="00033A8F">
        <w:rPr>
          <w:rFonts w:ascii="微软雅黑" w:eastAsia="微软雅黑" w:hAnsi="微软雅黑" w:cs="微软雅黑"/>
          <w:color w:val="auto"/>
          <w:bdr w:val="none" w:sz="0" w:space="0" w:color="auto"/>
          <w:lang w:val="zh-TW" w:eastAsia="zh-TW"/>
        </w:rPr>
        <w:lastRenderedPageBreak/>
        <w:t>（以下无正文</w:t>
      </w:r>
      <w:r w:rsidRPr="00033A8F">
        <w:rPr>
          <w:rFonts w:ascii="微软雅黑" w:eastAsia="微软雅黑" w:hAnsi="微软雅黑" w:cs="微软雅黑" w:hint="eastAsia"/>
          <w:color w:val="auto"/>
          <w:bdr w:val="none" w:sz="0" w:space="0" w:color="auto"/>
          <w:lang w:val="zh-TW"/>
        </w:rPr>
        <w:t>，为《文创品牌联盟链共识公约》之签署页，</w:t>
      </w:r>
      <w:r w:rsidRPr="00033A8F">
        <w:rPr>
          <w:rFonts w:ascii="微软雅黑" w:eastAsia="微软雅黑" w:hAnsi="微软雅黑" w:cs="微软雅黑" w:hint="eastAsia"/>
          <w:color w:val="auto"/>
          <w:bdr w:val="none" w:sz="0" w:space="0" w:color="auto"/>
          <w:lang w:val="zh-TW" w:eastAsia="zh-TW"/>
        </w:rPr>
        <w:t>节点在本</w:t>
      </w:r>
      <w:r w:rsidRPr="00033A8F">
        <w:rPr>
          <w:rFonts w:ascii="微软雅黑" w:eastAsia="微软雅黑" w:hAnsi="微软雅黑" w:cs="微软雅黑" w:hint="eastAsia"/>
          <w:color w:val="auto"/>
          <w:bdr w:val="none" w:sz="0" w:space="0" w:color="auto"/>
          <w:lang w:val="zh-TW"/>
        </w:rPr>
        <w:t>签署页盖章签字即</w:t>
      </w:r>
      <w:r w:rsidRPr="00033A8F">
        <w:rPr>
          <w:rFonts w:ascii="微软雅黑" w:eastAsia="微软雅黑" w:hAnsi="微软雅黑" w:cs="微软雅黑" w:hint="eastAsia"/>
          <w:color w:val="auto"/>
          <w:bdr w:val="none" w:sz="0" w:space="0" w:color="auto"/>
          <w:lang w:val="zh-TW" w:eastAsia="zh-TW"/>
        </w:rPr>
        <w:t>可）</w:t>
      </w:r>
    </w:p>
    <w:p w14:paraId="56CF0A9F"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5FD76242" w14:textId="68AA7D52"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节点单位</w:t>
      </w:r>
      <w:r w:rsidR="00E87363">
        <w:rPr>
          <w:rFonts w:ascii="微软雅黑" w:eastAsia="微软雅黑" w:hAnsi="微软雅黑" w:cs="微软雅黑" w:hint="eastAsia"/>
          <w:color w:val="auto"/>
          <w:sz w:val="24"/>
          <w:szCs w:val="24"/>
          <w:bdr w:val="none" w:sz="0" w:space="0" w:color="auto"/>
          <w:lang w:val="zh-TW" w:eastAsia="zh-TW"/>
        </w:rPr>
        <w:t>（成员）</w:t>
      </w:r>
      <w:r w:rsidRPr="00033A8F">
        <w:rPr>
          <w:rFonts w:ascii="微软雅黑" w:eastAsia="微软雅黑" w:hAnsi="微软雅黑" w:cs="微软雅黑"/>
          <w:color w:val="auto"/>
          <w:sz w:val="24"/>
          <w:szCs w:val="24"/>
          <w:bdr w:val="none" w:sz="0" w:space="0" w:color="auto"/>
          <w:lang w:val="zh-TW" w:eastAsia="zh-TW"/>
        </w:rPr>
        <w:t>：</w:t>
      </w:r>
    </w:p>
    <w:p w14:paraId="64E1586A"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3409BD90"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法定代表人：</w:t>
      </w:r>
    </w:p>
    <w:p w14:paraId="74BA1C18"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22D4BC4E"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微软雅黑" w:eastAsia="微软雅黑" w:hAnsi="微软雅黑" w:cs="微软雅黑"/>
          <w:color w:val="auto"/>
          <w:sz w:val="24"/>
          <w:szCs w:val="24"/>
          <w:bdr w:val="none" w:sz="0" w:space="0" w:color="auto"/>
        </w:rPr>
      </w:pPr>
    </w:p>
    <w:p w14:paraId="5648D247"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宋体" w:eastAsia="宋体" w:hAnsi="宋体" w:cs="仿宋"/>
          <w:color w:val="auto"/>
          <w:sz w:val="28"/>
          <w:szCs w:val="28"/>
          <w:bdr w:val="none" w:sz="0" w:space="0" w:color="auto"/>
        </w:rPr>
      </w:pPr>
      <w:r w:rsidRPr="00033A8F">
        <w:rPr>
          <w:rFonts w:ascii="微软雅黑" w:eastAsia="微软雅黑" w:hAnsi="微软雅黑" w:cs="微软雅黑"/>
          <w:color w:val="auto"/>
          <w:sz w:val="24"/>
          <w:szCs w:val="24"/>
          <w:bdr w:val="none" w:sz="0" w:space="0" w:color="auto"/>
          <w:lang w:val="zh-TW" w:eastAsia="zh-TW"/>
        </w:rPr>
        <w:t>签署日期：</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年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月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日</w:t>
      </w:r>
    </w:p>
    <w:p w14:paraId="42B7D4BF"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仿宋" w:eastAsia="PMingLiU" w:hAnsi="仿宋" w:cs="仿宋"/>
          <w:color w:val="auto"/>
          <w:kern w:val="0"/>
          <w:sz w:val="28"/>
          <w:szCs w:val="28"/>
          <w:bdr w:val="none" w:sz="0" w:space="0" w:color="auto"/>
          <w:lang w:eastAsia="zh-TW"/>
        </w:rPr>
      </w:pPr>
      <w:r w:rsidRPr="00033A8F">
        <w:rPr>
          <w:rFonts w:ascii="仿宋" w:eastAsia="PMingLiU" w:hAnsi="仿宋" w:cs="仿宋"/>
          <w:color w:val="auto"/>
          <w:kern w:val="0"/>
          <w:sz w:val="28"/>
          <w:szCs w:val="28"/>
          <w:bdr w:val="none" w:sz="0" w:space="0" w:color="auto"/>
          <w:lang w:eastAsia="zh-TW"/>
        </w:rPr>
        <w:br w:type="page"/>
      </w:r>
    </w:p>
    <w:p w14:paraId="21696CE5"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微软雅黑" w:eastAsia="PMingLiU" w:hAnsi="微软雅黑" w:cs="微软雅黑"/>
          <w:color w:val="auto"/>
          <w:bdr w:val="none" w:sz="0" w:space="0" w:color="auto"/>
          <w:lang w:val="zh-TW" w:eastAsia="zh-TW"/>
        </w:rPr>
      </w:pPr>
      <w:r w:rsidRPr="00033A8F">
        <w:rPr>
          <w:rFonts w:ascii="微软雅黑" w:eastAsia="微软雅黑" w:hAnsi="微软雅黑" w:cs="微软雅黑"/>
          <w:color w:val="auto"/>
          <w:bdr w:val="none" w:sz="0" w:space="0" w:color="auto"/>
          <w:lang w:val="zh-TW" w:eastAsia="zh-TW"/>
        </w:rPr>
        <w:lastRenderedPageBreak/>
        <w:t>（以下无正文</w:t>
      </w:r>
      <w:r w:rsidRPr="00033A8F">
        <w:rPr>
          <w:rFonts w:ascii="微软雅黑" w:eastAsia="微软雅黑" w:hAnsi="微软雅黑" w:cs="微软雅黑" w:hint="eastAsia"/>
          <w:color w:val="auto"/>
          <w:bdr w:val="none" w:sz="0" w:space="0" w:color="auto"/>
          <w:lang w:val="zh-TW"/>
        </w:rPr>
        <w:t>，为《文创品牌联盟链共识公约》之签署页，</w:t>
      </w:r>
      <w:r w:rsidRPr="00033A8F">
        <w:rPr>
          <w:rFonts w:ascii="微软雅黑" w:eastAsia="微软雅黑" w:hAnsi="微软雅黑" w:cs="微软雅黑" w:hint="eastAsia"/>
          <w:color w:val="auto"/>
          <w:bdr w:val="none" w:sz="0" w:space="0" w:color="auto"/>
          <w:lang w:val="zh-TW" w:eastAsia="zh-TW"/>
        </w:rPr>
        <w:t>节点在本</w:t>
      </w:r>
      <w:r w:rsidRPr="00033A8F">
        <w:rPr>
          <w:rFonts w:ascii="微软雅黑" w:eastAsia="微软雅黑" w:hAnsi="微软雅黑" w:cs="微软雅黑" w:hint="eastAsia"/>
          <w:color w:val="auto"/>
          <w:bdr w:val="none" w:sz="0" w:space="0" w:color="auto"/>
          <w:lang w:val="zh-TW"/>
        </w:rPr>
        <w:t>签署页盖章签字即</w:t>
      </w:r>
      <w:r w:rsidRPr="00033A8F">
        <w:rPr>
          <w:rFonts w:ascii="微软雅黑" w:eastAsia="微软雅黑" w:hAnsi="微软雅黑" w:cs="微软雅黑" w:hint="eastAsia"/>
          <w:color w:val="auto"/>
          <w:bdr w:val="none" w:sz="0" w:space="0" w:color="auto"/>
          <w:lang w:val="zh-TW" w:eastAsia="zh-TW"/>
        </w:rPr>
        <w:t>可）</w:t>
      </w:r>
    </w:p>
    <w:p w14:paraId="648347EF"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1B6B8540" w14:textId="6F969E3C"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节点单位</w:t>
      </w:r>
      <w:r w:rsidR="00E87363">
        <w:rPr>
          <w:rFonts w:ascii="微软雅黑" w:eastAsia="微软雅黑" w:hAnsi="微软雅黑" w:cs="微软雅黑" w:hint="eastAsia"/>
          <w:color w:val="auto"/>
          <w:sz w:val="24"/>
          <w:szCs w:val="24"/>
          <w:bdr w:val="none" w:sz="0" w:space="0" w:color="auto"/>
          <w:lang w:val="zh-TW" w:eastAsia="zh-TW"/>
        </w:rPr>
        <w:t>（成员）</w:t>
      </w:r>
      <w:r w:rsidRPr="00033A8F">
        <w:rPr>
          <w:rFonts w:ascii="微软雅黑" w:eastAsia="微软雅黑" w:hAnsi="微软雅黑" w:cs="微软雅黑"/>
          <w:color w:val="auto"/>
          <w:sz w:val="24"/>
          <w:szCs w:val="24"/>
          <w:bdr w:val="none" w:sz="0" w:space="0" w:color="auto"/>
          <w:lang w:val="zh-TW" w:eastAsia="zh-TW"/>
        </w:rPr>
        <w:t>：</w:t>
      </w:r>
    </w:p>
    <w:p w14:paraId="06E3B189"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681E7A9B"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lang w:val="zh-TW" w:eastAsia="zh-TW"/>
        </w:rPr>
      </w:pPr>
      <w:r w:rsidRPr="00033A8F">
        <w:rPr>
          <w:rFonts w:ascii="微软雅黑" w:eastAsia="微软雅黑" w:hAnsi="微软雅黑" w:cs="微软雅黑"/>
          <w:color w:val="auto"/>
          <w:sz w:val="24"/>
          <w:szCs w:val="24"/>
          <w:bdr w:val="none" w:sz="0" w:space="0" w:color="auto"/>
          <w:lang w:val="zh-TW" w:eastAsia="zh-TW"/>
        </w:rPr>
        <w:t>法定代表人：</w:t>
      </w:r>
    </w:p>
    <w:p w14:paraId="74528218"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微软雅黑" w:eastAsia="微软雅黑" w:hAnsi="微软雅黑" w:cs="微软雅黑"/>
          <w:color w:val="auto"/>
          <w:sz w:val="24"/>
          <w:szCs w:val="24"/>
          <w:bdr w:val="none" w:sz="0" w:space="0" w:color="auto"/>
        </w:rPr>
      </w:pPr>
    </w:p>
    <w:p w14:paraId="1C55C13E"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微软雅黑" w:eastAsia="微软雅黑" w:hAnsi="微软雅黑" w:cs="微软雅黑"/>
          <w:color w:val="auto"/>
          <w:sz w:val="24"/>
          <w:szCs w:val="24"/>
          <w:bdr w:val="none" w:sz="0" w:space="0" w:color="auto"/>
        </w:rPr>
      </w:pPr>
    </w:p>
    <w:p w14:paraId="20E31801" w14:textId="77777777" w:rsidR="00033A8F" w:rsidRPr="00033A8F" w:rsidRDefault="00033A8F" w:rsidP="00033A8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56" w:after="156" w:line="360" w:lineRule="auto"/>
        <w:jc w:val="center"/>
        <w:rPr>
          <w:rFonts w:ascii="宋体" w:eastAsia="宋体" w:hAnsi="宋体" w:cs="仿宋"/>
          <w:color w:val="auto"/>
          <w:sz w:val="28"/>
          <w:szCs w:val="28"/>
          <w:bdr w:val="none" w:sz="0" w:space="0" w:color="auto"/>
        </w:rPr>
      </w:pPr>
      <w:r w:rsidRPr="00033A8F">
        <w:rPr>
          <w:rFonts w:ascii="微软雅黑" w:eastAsia="微软雅黑" w:hAnsi="微软雅黑" w:cs="微软雅黑"/>
          <w:color w:val="auto"/>
          <w:sz w:val="24"/>
          <w:szCs w:val="24"/>
          <w:bdr w:val="none" w:sz="0" w:space="0" w:color="auto"/>
          <w:lang w:val="zh-TW" w:eastAsia="zh-TW"/>
        </w:rPr>
        <w:t>签署日期：</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年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 xml:space="preserve">月  </w:t>
      </w:r>
      <w:r w:rsidRPr="00033A8F">
        <w:rPr>
          <w:rFonts w:ascii="微软雅黑" w:eastAsia="微软雅黑" w:hAnsi="微软雅黑" w:cs="微软雅黑"/>
          <w:color w:val="auto"/>
          <w:sz w:val="24"/>
          <w:szCs w:val="24"/>
          <w:bdr w:val="none" w:sz="0" w:space="0" w:color="auto"/>
        </w:rPr>
        <w:t xml:space="preserve">   </w:t>
      </w:r>
      <w:r w:rsidRPr="00033A8F">
        <w:rPr>
          <w:rFonts w:ascii="微软雅黑" w:eastAsia="微软雅黑" w:hAnsi="微软雅黑" w:cs="微软雅黑"/>
          <w:color w:val="auto"/>
          <w:sz w:val="24"/>
          <w:szCs w:val="24"/>
          <w:bdr w:val="none" w:sz="0" w:space="0" w:color="auto"/>
          <w:lang w:val="zh-TW" w:eastAsia="zh-TW"/>
        </w:rPr>
        <w:t>日</w:t>
      </w:r>
    </w:p>
    <w:p w14:paraId="431CA5D8" w14:textId="77777777" w:rsidR="00033A8F" w:rsidRPr="00033A8F" w:rsidRDefault="00033A8F" w:rsidP="00033A8F">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360" w:lineRule="auto"/>
        <w:rPr>
          <w:rFonts w:ascii="仿宋" w:eastAsia="PMingLiU" w:hAnsi="仿宋" w:cs="仿宋"/>
          <w:color w:val="auto"/>
          <w:kern w:val="0"/>
          <w:sz w:val="28"/>
          <w:szCs w:val="28"/>
          <w:bdr w:val="none" w:sz="0" w:space="0" w:color="auto"/>
          <w:lang w:eastAsia="zh-TW"/>
        </w:rPr>
      </w:pPr>
    </w:p>
    <w:p w14:paraId="1D982AD5" w14:textId="7D7400EB" w:rsidR="00FA0BF1" w:rsidRPr="00033A8F" w:rsidRDefault="00FA0BF1" w:rsidP="00033A8F"/>
    <w:sectPr w:rsidR="00FA0BF1" w:rsidRPr="00033A8F">
      <w:footerReference w:type="default" r:id="rId9"/>
      <w:pgSz w:w="11900" w:h="16840"/>
      <w:pgMar w:top="1701"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22AA" w14:textId="77777777" w:rsidR="00805901" w:rsidRDefault="00805901">
      <w:r>
        <w:separator/>
      </w:r>
    </w:p>
  </w:endnote>
  <w:endnote w:type="continuationSeparator" w:id="0">
    <w:p w14:paraId="3F64F291" w14:textId="77777777" w:rsidR="00805901" w:rsidRDefault="0080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roman"/>
    <w:pitch w:val="default"/>
  </w:font>
  <w:font w:name="方正粗黑宋简体">
    <w:altName w:val="微软雅黑"/>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343F" w14:textId="77777777" w:rsidR="00033A8F" w:rsidRDefault="00033A8F">
    <w:pPr>
      <w:pStyle w:val="a5"/>
      <w:jc w:val="center"/>
    </w:pPr>
    <w:r>
      <w:rPr>
        <w:rFonts w:ascii="微软雅黑" w:eastAsia="微软雅黑" w:hAnsi="微软雅黑" w:cs="微软雅黑"/>
        <w:sz w:val="20"/>
        <w:szCs w:val="20"/>
        <w:lang w:val="zh-TW" w:eastAsia="zh-TW"/>
      </w:rPr>
      <w:t xml:space="preserve"> 第</w:t>
    </w:r>
    <w:r>
      <w:rPr>
        <w:rFonts w:ascii="微软雅黑" w:eastAsia="微软雅黑" w:hAnsi="微软雅黑" w:cs="微软雅黑"/>
        <w:sz w:val="20"/>
        <w:szCs w:val="20"/>
      </w:rPr>
      <w:fldChar w:fldCharType="begin"/>
    </w:r>
    <w:r>
      <w:rPr>
        <w:rFonts w:ascii="微软雅黑" w:eastAsia="微软雅黑" w:hAnsi="微软雅黑" w:cs="微软雅黑"/>
        <w:sz w:val="20"/>
        <w:szCs w:val="20"/>
      </w:rPr>
      <w:instrText xml:space="preserve"> PAGE </w:instrText>
    </w:r>
    <w:r>
      <w:rPr>
        <w:rFonts w:ascii="微软雅黑" w:eastAsia="微软雅黑" w:hAnsi="微软雅黑" w:cs="微软雅黑"/>
        <w:sz w:val="20"/>
        <w:szCs w:val="20"/>
      </w:rPr>
      <w:fldChar w:fldCharType="separate"/>
    </w:r>
    <w:r>
      <w:rPr>
        <w:rFonts w:ascii="微软雅黑" w:eastAsia="微软雅黑" w:hAnsi="微软雅黑" w:cs="微软雅黑"/>
        <w:sz w:val="20"/>
        <w:szCs w:val="20"/>
      </w:rPr>
      <w:t>1</w:t>
    </w:r>
    <w:r>
      <w:rPr>
        <w:rFonts w:ascii="微软雅黑" w:eastAsia="微软雅黑" w:hAnsi="微软雅黑" w:cs="微软雅黑"/>
        <w:sz w:val="20"/>
        <w:szCs w:val="20"/>
      </w:rPr>
      <w:fldChar w:fldCharType="end"/>
    </w:r>
    <w:r>
      <w:rPr>
        <w:rFonts w:ascii="微软雅黑" w:eastAsia="微软雅黑" w:hAnsi="微软雅黑" w:cs="微软雅黑"/>
        <w:sz w:val="20"/>
        <w:szCs w:val="20"/>
        <w:lang w:val="zh-TW" w:eastAsia="zh-TW"/>
      </w:rPr>
      <w:t>页 共</w:t>
    </w:r>
    <w:r>
      <w:rPr>
        <w:rFonts w:ascii="微软雅黑" w:eastAsia="微软雅黑" w:hAnsi="微软雅黑" w:cs="微软雅黑"/>
        <w:sz w:val="20"/>
        <w:szCs w:val="20"/>
      </w:rPr>
      <w:t>6</w:t>
    </w:r>
    <w:r>
      <w:rPr>
        <w:rFonts w:ascii="微软雅黑" w:eastAsia="微软雅黑" w:hAnsi="微软雅黑" w:cs="微软雅黑"/>
        <w:sz w:val="20"/>
        <w:szCs w:val="20"/>
        <w:lang w:val="zh-TW" w:eastAsia="zh-TW"/>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04EC" w14:textId="77777777" w:rsidR="00FA0BF1" w:rsidRDefault="00000000">
    <w:pPr>
      <w:pStyle w:val="a5"/>
      <w:jc w:val="center"/>
    </w:pPr>
    <w:r>
      <w:rPr>
        <w:rFonts w:ascii="微软雅黑" w:eastAsia="微软雅黑" w:hAnsi="微软雅黑" w:cs="微软雅黑"/>
        <w:sz w:val="20"/>
        <w:szCs w:val="20"/>
        <w:lang w:val="zh-TW" w:eastAsia="zh-TW"/>
      </w:rPr>
      <w:t xml:space="preserve"> 第</w:t>
    </w:r>
    <w:r>
      <w:rPr>
        <w:rFonts w:ascii="微软雅黑" w:eastAsia="微软雅黑" w:hAnsi="微软雅黑" w:cs="微软雅黑"/>
        <w:sz w:val="20"/>
        <w:szCs w:val="20"/>
      </w:rPr>
      <w:fldChar w:fldCharType="begin"/>
    </w:r>
    <w:r>
      <w:rPr>
        <w:rFonts w:ascii="微软雅黑" w:eastAsia="微软雅黑" w:hAnsi="微软雅黑" w:cs="微软雅黑"/>
        <w:sz w:val="20"/>
        <w:szCs w:val="20"/>
      </w:rPr>
      <w:instrText xml:space="preserve"> PAGE </w:instrText>
    </w:r>
    <w:r>
      <w:rPr>
        <w:rFonts w:ascii="微软雅黑" w:eastAsia="微软雅黑" w:hAnsi="微软雅黑" w:cs="微软雅黑"/>
        <w:sz w:val="20"/>
        <w:szCs w:val="20"/>
      </w:rPr>
      <w:fldChar w:fldCharType="separate"/>
    </w:r>
    <w:r w:rsidR="00833DDC">
      <w:rPr>
        <w:rFonts w:ascii="微软雅黑" w:eastAsia="微软雅黑" w:hAnsi="微软雅黑" w:cs="微软雅黑"/>
        <w:noProof/>
        <w:sz w:val="20"/>
        <w:szCs w:val="20"/>
      </w:rPr>
      <w:t>1</w:t>
    </w:r>
    <w:r>
      <w:rPr>
        <w:rFonts w:ascii="微软雅黑" w:eastAsia="微软雅黑" w:hAnsi="微软雅黑" w:cs="微软雅黑"/>
        <w:sz w:val="20"/>
        <w:szCs w:val="20"/>
      </w:rPr>
      <w:fldChar w:fldCharType="end"/>
    </w:r>
    <w:r>
      <w:rPr>
        <w:rFonts w:ascii="微软雅黑" w:eastAsia="微软雅黑" w:hAnsi="微软雅黑" w:cs="微软雅黑"/>
        <w:sz w:val="20"/>
        <w:szCs w:val="20"/>
        <w:lang w:val="zh-TW" w:eastAsia="zh-TW"/>
      </w:rPr>
      <w:t>页 共</w:t>
    </w:r>
    <w:r>
      <w:rPr>
        <w:rFonts w:ascii="微软雅黑" w:eastAsia="微软雅黑" w:hAnsi="微软雅黑" w:cs="微软雅黑"/>
        <w:sz w:val="20"/>
        <w:szCs w:val="20"/>
      </w:rPr>
      <w:fldChar w:fldCharType="begin"/>
    </w:r>
    <w:r>
      <w:rPr>
        <w:rFonts w:ascii="微软雅黑" w:eastAsia="微软雅黑" w:hAnsi="微软雅黑" w:cs="微软雅黑"/>
        <w:sz w:val="20"/>
        <w:szCs w:val="20"/>
      </w:rPr>
      <w:instrText xml:space="preserve"> NUMPAGES </w:instrText>
    </w:r>
    <w:r>
      <w:rPr>
        <w:rFonts w:ascii="微软雅黑" w:eastAsia="微软雅黑" w:hAnsi="微软雅黑" w:cs="微软雅黑"/>
        <w:sz w:val="20"/>
        <w:szCs w:val="20"/>
      </w:rPr>
      <w:fldChar w:fldCharType="separate"/>
    </w:r>
    <w:r w:rsidR="00833DDC">
      <w:rPr>
        <w:rFonts w:ascii="微软雅黑" w:eastAsia="微软雅黑" w:hAnsi="微软雅黑" w:cs="微软雅黑"/>
        <w:noProof/>
        <w:sz w:val="20"/>
        <w:szCs w:val="20"/>
      </w:rPr>
      <w:t>2</w:t>
    </w:r>
    <w:r>
      <w:rPr>
        <w:rFonts w:ascii="微软雅黑" w:eastAsia="微软雅黑" w:hAnsi="微软雅黑" w:cs="微软雅黑"/>
        <w:sz w:val="20"/>
        <w:szCs w:val="20"/>
      </w:rPr>
      <w:fldChar w:fldCharType="end"/>
    </w:r>
    <w:r>
      <w:rPr>
        <w:rFonts w:ascii="微软雅黑" w:eastAsia="微软雅黑" w:hAnsi="微软雅黑" w:cs="微软雅黑"/>
        <w:sz w:val="20"/>
        <w:szCs w:val="20"/>
        <w:lang w:val="zh-TW" w:eastAsia="zh-TW"/>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506B" w14:textId="77777777" w:rsidR="00805901" w:rsidRDefault="00805901">
      <w:r>
        <w:separator/>
      </w:r>
    </w:p>
  </w:footnote>
  <w:footnote w:type="continuationSeparator" w:id="0">
    <w:p w14:paraId="1BDF05EE" w14:textId="77777777" w:rsidR="00805901" w:rsidRDefault="0080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DE24" w14:textId="51EEE2E7" w:rsidR="00033A8F" w:rsidRDefault="00033A8F" w:rsidP="00033A8F">
    <w:pPr>
      <w:pStyle w:val="ae"/>
      <w:jc w:val="left"/>
    </w:pPr>
    <w:r>
      <w:rPr>
        <w:noProof/>
      </w:rPr>
      <w:drawing>
        <wp:inline distT="0" distB="0" distL="0" distR="0" wp14:anchorId="5483902F" wp14:editId="78E25CA2">
          <wp:extent cx="828675" cy="5122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837059" cy="517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7"/>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00000004"/>
    <w:lvl w:ilvl="0">
      <w:start w:val="1"/>
      <w:numFmt w:val="ideographDigital"/>
      <w:lvlText w:val="%1."/>
      <w:lvlJc w:val="left"/>
      <w:pPr>
        <w:ind w:left="862" w:hanging="862"/>
      </w:pPr>
      <w:rPr>
        <w:rFonts w:hAnsi="Arial Unicode MS"/>
        <w:caps w:val="0"/>
        <w:smallCaps w:val="0"/>
        <w:spacing w:val="0"/>
        <w:w w:val="100"/>
        <w:kern w:val="0"/>
        <w:position w:val="0"/>
        <w:highlight w:val="none"/>
        <w:vertAlign w:val="baseline"/>
      </w:rPr>
    </w:lvl>
    <w:lvl w:ilvl="1">
      <w:start w:val="1"/>
      <w:numFmt w:val="lowerLetter"/>
      <w:lvlText w:val="%2)"/>
      <w:lvlJc w:val="left"/>
      <w:pPr>
        <w:ind w:left="842" w:hanging="422"/>
      </w:pPr>
      <w:rPr>
        <w:rFonts w:hAnsi="Arial Unicode MS"/>
        <w:caps w:val="0"/>
        <w:smallCaps w:val="0"/>
        <w:spacing w:val="0"/>
        <w:w w:val="100"/>
        <w:kern w:val="0"/>
        <w:position w:val="0"/>
        <w:highlight w:val="none"/>
        <w:vertAlign w:val="baseline"/>
      </w:rPr>
    </w:lvl>
    <w:lvl w:ilvl="2">
      <w:start w:val="1"/>
      <w:numFmt w:val="lowerRoman"/>
      <w:lvlText w:val="%3."/>
      <w:lvlJc w:val="left"/>
      <w:pPr>
        <w:ind w:left="1262" w:hanging="578"/>
      </w:pPr>
      <w:rPr>
        <w:rFonts w:hAnsi="Arial Unicode MS"/>
        <w:caps w:val="0"/>
        <w:smallCaps w:val="0"/>
        <w:spacing w:val="0"/>
        <w:w w:val="100"/>
        <w:kern w:val="0"/>
        <w:position w:val="0"/>
        <w:highlight w:val="none"/>
        <w:vertAlign w:val="baseline"/>
      </w:rPr>
    </w:lvl>
    <w:lvl w:ilvl="3">
      <w:start w:val="1"/>
      <w:numFmt w:val="decimal"/>
      <w:lvlText w:val="%4."/>
      <w:lvlJc w:val="left"/>
      <w:pPr>
        <w:ind w:left="1682" w:hanging="422"/>
      </w:pPr>
      <w:rPr>
        <w:rFonts w:hAnsi="Arial Unicode MS"/>
        <w:caps w:val="0"/>
        <w:smallCaps w:val="0"/>
        <w:spacing w:val="0"/>
        <w:w w:val="100"/>
        <w:kern w:val="0"/>
        <w:position w:val="0"/>
        <w:highlight w:val="none"/>
        <w:vertAlign w:val="baseline"/>
      </w:rPr>
    </w:lvl>
    <w:lvl w:ilvl="4">
      <w:start w:val="1"/>
      <w:numFmt w:val="lowerLetter"/>
      <w:lvlText w:val="%5)"/>
      <w:lvlJc w:val="left"/>
      <w:pPr>
        <w:ind w:left="2102" w:hanging="422"/>
      </w:pPr>
      <w:rPr>
        <w:rFonts w:hAnsi="Arial Unicode MS"/>
        <w:caps w:val="0"/>
        <w:smallCaps w:val="0"/>
        <w:spacing w:val="0"/>
        <w:w w:val="100"/>
        <w:kern w:val="0"/>
        <w:position w:val="0"/>
        <w:highlight w:val="none"/>
        <w:vertAlign w:val="baseline"/>
      </w:rPr>
    </w:lvl>
    <w:lvl w:ilvl="5">
      <w:start w:val="1"/>
      <w:numFmt w:val="lowerRoman"/>
      <w:lvlText w:val="%6."/>
      <w:lvlJc w:val="left"/>
      <w:pPr>
        <w:ind w:left="2522" w:hanging="578"/>
      </w:pPr>
      <w:rPr>
        <w:rFonts w:hAnsi="Arial Unicode MS"/>
        <w:caps w:val="0"/>
        <w:smallCaps w:val="0"/>
        <w:spacing w:val="0"/>
        <w:w w:val="100"/>
        <w:kern w:val="0"/>
        <w:position w:val="0"/>
        <w:highlight w:val="none"/>
        <w:vertAlign w:val="baseline"/>
      </w:rPr>
    </w:lvl>
    <w:lvl w:ilvl="6">
      <w:start w:val="1"/>
      <w:numFmt w:val="decimal"/>
      <w:lvlText w:val="%7."/>
      <w:lvlJc w:val="left"/>
      <w:pPr>
        <w:ind w:left="2942" w:hanging="422"/>
      </w:pPr>
      <w:rPr>
        <w:rFonts w:hAnsi="Arial Unicode MS"/>
        <w:caps w:val="0"/>
        <w:smallCaps w:val="0"/>
        <w:spacing w:val="0"/>
        <w:w w:val="100"/>
        <w:kern w:val="0"/>
        <w:position w:val="0"/>
        <w:highlight w:val="none"/>
        <w:vertAlign w:val="baseline"/>
      </w:rPr>
    </w:lvl>
    <w:lvl w:ilvl="7">
      <w:start w:val="1"/>
      <w:numFmt w:val="lowerLetter"/>
      <w:lvlText w:val="%8)"/>
      <w:lvlJc w:val="left"/>
      <w:pPr>
        <w:ind w:left="3362" w:hanging="422"/>
      </w:pPr>
      <w:rPr>
        <w:rFonts w:hAnsi="Arial Unicode MS"/>
        <w:caps w:val="0"/>
        <w:smallCaps w:val="0"/>
        <w:spacing w:val="0"/>
        <w:w w:val="100"/>
        <w:kern w:val="0"/>
        <w:position w:val="0"/>
        <w:highlight w:val="none"/>
        <w:vertAlign w:val="baseline"/>
      </w:rPr>
    </w:lvl>
    <w:lvl w:ilvl="8">
      <w:start w:val="1"/>
      <w:numFmt w:val="lowerRoman"/>
      <w:lvlText w:val="%9."/>
      <w:lvlJc w:val="left"/>
      <w:pPr>
        <w:ind w:left="3782" w:hanging="578"/>
      </w:pPr>
      <w:rPr>
        <w:rFonts w:hAnsi="Arial Unicode MS"/>
        <w:caps w:val="0"/>
        <w:smallCaps w:val="0"/>
        <w:spacing w:val="0"/>
        <w:w w:val="100"/>
        <w:kern w:val="0"/>
        <w:position w:val="0"/>
        <w:highlight w:val="none"/>
        <w:vertAlign w:val="baseline"/>
      </w:rPr>
    </w:lvl>
  </w:abstractNum>
  <w:abstractNum w:abstractNumId="4" w15:restartNumberingAfterBreak="0">
    <w:nsid w:val="00000005"/>
    <w:multiLevelType w:val="multilevel"/>
    <w:tmpl w:val="00000005"/>
    <w:lvl w:ilvl="0">
      <w:start w:val="1"/>
      <w:numFmt w:val="decimal"/>
      <w:lvlText w:val="1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25"/>
      <w:numFmt w:val="chineseCountingThousand"/>
      <w:suff w:val="space"/>
      <w:lvlText w:val="第%1条."/>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1"/>
      <w:numFmt w:val="chineseCountingThousand"/>
      <w:suff w:val="space"/>
      <w:lvlText w:val="第%1条."/>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1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C"/>
    <w:multiLevelType w:val="multilevel"/>
    <w:tmpl w:val="0000000C"/>
    <w:lvl w:ilvl="0">
      <w:start w:val="27"/>
      <w:numFmt w:val="chineseCountingThousand"/>
      <w:suff w:val="space"/>
      <w:lvlText w:val="第%1条."/>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8"/>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E"/>
    <w:multiLevelType w:val="multilevel"/>
    <w:tmpl w:val="0000000E"/>
    <w:lvl w:ilvl="0">
      <w:start w:val="1"/>
      <w:numFmt w:val="chineseCountingThousand"/>
      <w:lvlText w:val="第%1条."/>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F"/>
    <w:multiLevelType w:val="singleLevel"/>
    <w:tmpl w:val="0000000F"/>
    <w:lvl w:ilvl="0">
      <w:start w:val="4"/>
      <w:numFmt w:val="chineseCounting"/>
      <w:lvlText w:val="%1."/>
      <w:lvlJc w:val="left"/>
    </w:lvl>
  </w:abstractNum>
  <w:abstractNum w:abstractNumId="14" w15:restartNumberingAfterBreak="0">
    <w:nsid w:val="00000010"/>
    <w:multiLevelType w:val="multilevel"/>
    <w:tmpl w:val="00000010"/>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53208E"/>
    <w:multiLevelType w:val="multilevel"/>
    <w:tmpl w:val="0053208E"/>
    <w:lvl w:ilvl="0">
      <w:start w:val="1"/>
      <w:numFmt w:val="decimal"/>
      <w:lvlText w:val="2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61337EA"/>
    <w:multiLevelType w:val="hybridMultilevel"/>
    <w:tmpl w:val="82F2F0E4"/>
    <w:lvl w:ilvl="0" w:tplc="F8F0CE8E">
      <w:start w:val="1"/>
      <w:numFmt w:val="decimal"/>
      <w:lvlText w:val="2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A225A8"/>
    <w:multiLevelType w:val="hybridMultilevel"/>
    <w:tmpl w:val="9CD41722"/>
    <w:lvl w:ilvl="0" w:tplc="EB248CF0">
      <w:start w:val="1"/>
      <w:numFmt w:val="decimal"/>
      <w:lvlText w:val="1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E3D7E17"/>
    <w:multiLevelType w:val="hybridMultilevel"/>
    <w:tmpl w:val="F30C94C8"/>
    <w:lvl w:ilvl="0" w:tplc="45E4C43A">
      <w:start w:val="7"/>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5965231"/>
    <w:multiLevelType w:val="hybridMultilevel"/>
    <w:tmpl w:val="BF88620A"/>
    <w:lvl w:ilvl="0" w:tplc="05C6C080">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7DA49B9"/>
    <w:multiLevelType w:val="hybridMultilevel"/>
    <w:tmpl w:val="DA429958"/>
    <w:numStyleLink w:val="1"/>
  </w:abstractNum>
  <w:abstractNum w:abstractNumId="21" w15:restartNumberingAfterBreak="0">
    <w:nsid w:val="1E055FAA"/>
    <w:multiLevelType w:val="hybridMultilevel"/>
    <w:tmpl w:val="A0DE130C"/>
    <w:lvl w:ilvl="0" w:tplc="9924A016">
      <w:start w:val="1"/>
      <w:numFmt w:val="decimal"/>
      <w:lvlText w:val="1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1346A9"/>
    <w:multiLevelType w:val="hybridMultilevel"/>
    <w:tmpl w:val="19841DB6"/>
    <w:lvl w:ilvl="0" w:tplc="28AA6E40">
      <w:start w:val="25"/>
      <w:numFmt w:val="chineseCountingThousand"/>
      <w:suff w:val="space"/>
      <w:lvlText w:val="第%1条."/>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49760B7"/>
    <w:multiLevelType w:val="hybridMultilevel"/>
    <w:tmpl w:val="2E26CF12"/>
    <w:lvl w:ilvl="0" w:tplc="2CD20400">
      <w:start w:val="1"/>
      <w:numFmt w:val="decimal"/>
      <w:lvlText w:val="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83B27F5"/>
    <w:multiLevelType w:val="hybridMultilevel"/>
    <w:tmpl w:val="2DAA4D42"/>
    <w:styleLink w:val="2"/>
    <w:lvl w:ilvl="0" w:tplc="4192FF28">
      <w:start w:val="1"/>
      <w:numFmt w:val="ideographDigital"/>
      <w:lvlText w:val="%1."/>
      <w:lvlJc w:val="left"/>
      <w:pPr>
        <w:ind w:left="840" w:hanging="840"/>
      </w:pPr>
      <w:rPr>
        <w:rFonts w:hAnsi="Arial Unicode MS"/>
        <w:caps w:val="0"/>
        <w:smallCaps w:val="0"/>
        <w:strike w:val="0"/>
        <w:dstrike w:val="0"/>
        <w:outline w:val="0"/>
        <w:emboss w:val="0"/>
        <w:imprint w:val="0"/>
        <w:spacing w:val="0"/>
        <w:w w:val="100"/>
        <w:kern w:val="0"/>
        <w:position w:val="0"/>
        <w:highlight w:val="none"/>
        <w:vertAlign w:val="baseline"/>
      </w:rPr>
    </w:lvl>
    <w:lvl w:ilvl="1" w:tplc="5660240C">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5DF62DD4">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A86236B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AA8D10A">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E98EA216">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CD328E2C">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9AE40F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9E8CDBC8">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8643188"/>
    <w:multiLevelType w:val="hybridMultilevel"/>
    <w:tmpl w:val="D1E85428"/>
    <w:lvl w:ilvl="0" w:tplc="02D64B22">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89A4AFC"/>
    <w:multiLevelType w:val="hybridMultilevel"/>
    <w:tmpl w:val="A1C6D572"/>
    <w:lvl w:ilvl="0" w:tplc="CF4AE3CA">
      <w:start w:val="11"/>
      <w:numFmt w:val="chineseCountingThousand"/>
      <w:suff w:val="space"/>
      <w:lvlText w:val="第%1条."/>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F4B16D4"/>
    <w:multiLevelType w:val="hybridMultilevel"/>
    <w:tmpl w:val="E534AA98"/>
    <w:lvl w:ilvl="0" w:tplc="307A376A">
      <w:start w:val="1"/>
      <w:numFmt w:val="decimal"/>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3506E3"/>
    <w:multiLevelType w:val="hybridMultilevel"/>
    <w:tmpl w:val="E05A8D22"/>
    <w:styleLink w:val="8"/>
    <w:lvl w:ilvl="0" w:tplc="B5D08910">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C10A425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6FDA85E6">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397804E6">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65FABE0A">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3822D52A">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287211AC">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4B00C8E6">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A522BBE">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0524FAD"/>
    <w:multiLevelType w:val="hybridMultilevel"/>
    <w:tmpl w:val="BE1A9C08"/>
    <w:styleLink w:val="7"/>
    <w:lvl w:ilvl="0" w:tplc="5024E4F2">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9B187D4A">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962317A">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A4F61284">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0BC36AE">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FBD239A2">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65BE8FC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DB3C0F28">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E1264FE">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109461F"/>
    <w:multiLevelType w:val="hybridMultilevel"/>
    <w:tmpl w:val="43BCD7BE"/>
    <w:lvl w:ilvl="0" w:tplc="D1D6ADB8">
      <w:start w:val="27"/>
      <w:numFmt w:val="chineseCountingThousand"/>
      <w:suff w:val="space"/>
      <w:lvlText w:val="第%1条."/>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2B84ECF"/>
    <w:multiLevelType w:val="hybridMultilevel"/>
    <w:tmpl w:val="65947694"/>
    <w:lvl w:ilvl="0" w:tplc="C9CE80D6">
      <w:start w:val="8"/>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DF0A7C"/>
    <w:multiLevelType w:val="hybridMultilevel"/>
    <w:tmpl w:val="E58CE2CE"/>
    <w:styleLink w:val="9"/>
    <w:lvl w:ilvl="0" w:tplc="8648FD8A">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2972617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58CAC1A6">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8D30DAD6">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FD8BA8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FE7689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E9749D9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9AADBD4">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27EF28E">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07A2ED4"/>
    <w:multiLevelType w:val="hybridMultilevel"/>
    <w:tmpl w:val="5EF69708"/>
    <w:styleLink w:val="5"/>
    <w:lvl w:ilvl="0" w:tplc="B1E66D68">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BF82502A">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580612E">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BCF0C7B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89E6C5E">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EA369752">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CDB67464">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A12B3C2">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E36FF02">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37E443D"/>
    <w:multiLevelType w:val="hybridMultilevel"/>
    <w:tmpl w:val="1212BB44"/>
    <w:styleLink w:val="6"/>
    <w:lvl w:ilvl="0" w:tplc="D006169C">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A7F6324E">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0BE8B9C">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6A28EB16">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6414BFBC">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6CE8B0E">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FAE26834">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FA680C5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9F24A5EC">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4186723"/>
    <w:multiLevelType w:val="hybridMultilevel"/>
    <w:tmpl w:val="D1788DF4"/>
    <w:styleLink w:val="4"/>
    <w:lvl w:ilvl="0" w:tplc="5798B41C">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12E0A0D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F56018BE">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7DB87D16">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232E1A6">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CEE09A2">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08726DD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8DA3B2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4FCF4CC">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1F3A44"/>
    <w:multiLevelType w:val="hybridMultilevel"/>
    <w:tmpl w:val="0E042FAA"/>
    <w:styleLink w:val="3"/>
    <w:lvl w:ilvl="0" w:tplc="0C70AAA6">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433A74B2">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4FAA254">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168A182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09A2FD5E">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BF0A6122">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F3664A8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7468A9A">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1B62E2A">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936417A"/>
    <w:multiLevelType w:val="hybridMultilevel"/>
    <w:tmpl w:val="A9AC9724"/>
    <w:lvl w:ilvl="0" w:tplc="BE16C70C">
      <w:start w:val="1"/>
      <w:numFmt w:val="chineseCountingThousand"/>
      <w:lvlText w:val="第%1条."/>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0184101"/>
    <w:multiLevelType w:val="hybridMultilevel"/>
    <w:tmpl w:val="306C1772"/>
    <w:styleLink w:val="10"/>
    <w:lvl w:ilvl="0" w:tplc="BD725C0C">
      <w:start w:val="1"/>
      <w:numFmt w:val="ideographEnclosedCircle"/>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CD6641F8">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55FAB71C">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1AEE8F0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63EDDB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E5E33CE">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AE7EAA7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6AE2244">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BFAD2A8">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D7E4814"/>
    <w:multiLevelType w:val="hybridMultilevel"/>
    <w:tmpl w:val="DA429958"/>
    <w:styleLink w:val="1"/>
    <w:lvl w:ilvl="0" w:tplc="3200929C">
      <w:start w:val="1"/>
      <w:numFmt w:val="ideographDigital"/>
      <w:lvlText w:val="%1."/>
      <w:lvlJc w:val="left"/>
      <w:pPr>
        <w:ind w:left="862" w:hanging="862"/>
      </w:pPr>
      <w:rPr>
        <w:rFonts w:hAnsi="Arial Unicode MS"/>
        <w:caps w:val="0"/>
        <w:smallCaps w:val="0"/>
        <w:strike w:val="0"/>
        <w:dstrike w:val="0"/>
        <w:outline w:val="0"/>
        <w:emboss w:val="0"/>
        <w:imprint w:val="0"/>
        <w:spacing w:val="0"/>
        <w:w w:val="100"/>
        <w:kern w:val="0"/>
        <w:position w:val="0"/>
        <w:highlight w:val="none"/>
        <w:vertAlign w:val="baseline"/>
      </w:rPr>
    </w:lvl>
    <w:lvl w:ilvl="1" w:tplc="141E25C2">
      <w:start w:val="1"/>
      <w:numFmt w:val="lowerLetter"/>
      <w:lvlText w:val="%2)"/>
      <w:lvlJc w:val="left"/>
      <w:pPr>
        <w:ind w:left="842" w:hanging="422"/>
      </w:pPr>
      <w:rPr>
        <w:rFonts w:hAnsi="Arial Unicode MS"/>
        <w:caps w:val="0"/>
        <w:smallCaps w:val="0"/>
        <w:strike w:val="0"/>
        <w:dstrike w:val="0"/>
        <w:outline w:val="0"/>
        <w:emboss w:val="0"/>
        <w:imprint w:val="0"/>
        <w:spacing w:val="0"/>
        <w:w w:val="100"/>
        <w:kern w:val="0"/>
        <w:position w:val="0"/>
        <w:highlight w:val="none"/>
        <w:vertAlign w:val="baseline"/>
      </w:rPr>
    </w:lvl>
    <w:lvl w:ilvl="2" w:tplc="CD9C4DEA">
      <w:start w:val="1"/>
      <w:numFmt w:val="lowerRoman"/>
      <w:lvlText w:val="%3."/>
      <w:lvlJc w:val="left"/>
      <w:pPr>
        <w:ind w:left="1262" w:hanging="578"/>
      </w:pPr>
      <w:rPr>
        <w:rFonts w:hAnsi="Arial Unicode MS"/>
        <w:caps w:val="0"/>
        <w:smallCaps w:val="0"/>
        <w:strike w:val="0"/>
        <w:dstrike w:val="0"/>
        <w:outline w:val="0"/>
        <w:emboss w:val="0"/>
        <w:imprint w:val="0"/>
        <w:spacing w:val="0"/>
        <w:w w:val="100"/>
        <w:kern w:val="0"/>
        <w:position w:val="0"/>
        <w:highlight w:val="none"/>
        <w:vertAlign w:val="baseline"/>
      </w:rPr>
    </w:lvl>
    <w:lvl w:ilvl="3" w:tplc="7AA236DE">
      <w:start w:val="1"/>
      <w:numFmt w:val="decimal"/>
      <w:lvlText w:val="%4."/>
      <w:lvlJc w:val="left"/>
      <w:pPr>
        <w:ind w:left="1682" w:hanging="422"/>
      </w:pPr>
      <w:rPr>
        <w:rFonts w:hAnsi="Arial Unicode MS"/>
        <w:caps w:val="0"/>
        <w:smallCaps w:val="0"/>
        <w:strike w:val="0"/>
        <w:dstrike w:val="0"/>
        <w:outline w:val="0"/>
        <w:emboss w:val="0"/>
        <w:imprint w:val="0"/>
        <w:spacing w:val="0"/>
        <w:w w:val="100"/>
        <w:kern w:val="0"/>
        <w:position w:val="0"/>
        <w:highlight w:val="none"/>
        <w:vertAlign w:val="baseline"/>
      </w:rPr>
    </w:lvl>
    <w:lvl w:ilvl="4" w:tplc="4658FA4E">
      <w:start w:val="1"/>
      <w:numFmt w:val="lowerLetter"/>
      <w:lvlText w:val="%5)"/>
      <w:lvlJc w:val="left"/>
      <w:pPr>
        <w:ind w:left="2102" w:hanging="422"/>
      </w:pPr>
      <w:rPr>
        <w:rFonts w:hAnsi="Arial Unicode MS"/>
        <w:caps w:val="0"/>
        <w:smallCaps w:val="0"/>
        <w:strike w:val="0"/>
        <w:dstrike w:val="0"/>
        <w:outline w:val="0"/>
        <w:emboss w:val="0"/>
        <w:imprint w:val="0"/>
        <w:spacing w:val="0"/>
        <w:w w:val="100"/>
        <w:kern w:val="0"/>
        <w:position w:val="0"/>
        <w:highlight w:val="none"/>
        <w:vertAlign w:val="baseline"/>
      </w:rPr>
    </w:lvl>
    <w:lvl w:ilvl="5" w:tplc="1F8C926E">
      <w:start w:val="1"/>
      <w:numFmt w:val="lowerRoman"/>
      <w:lvlText w:val="%6."/>
      <w:lvlJc w:val="left"/>
      <w:pPr>
        <w:ind w:left="2522"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2E7CA060">
      <w:start w:val="1"/>
      <w:numFmt w:val="decimal"/>
      <w:lvlText w:val="%7."/>
      <w:lvlJc w:val="left"/>
      <w:pPr>
        <w:ind w:left="2942" w:hanging="422"/>
      </w:pPr>
      <w:rPr>
        <w:rFonts w:hAnsi="Arial Unicode MS"/>
        <w:caps w:val="0"/>
        <w:smallCaps w:val="0"/>
        <w:strike w:val="0"/>
        <w:dstrike w:val="0"/>
        <w:outline w:val="0"/>
        <w:emboss w:val="0"/>
        <w:imprint w:val="0"/>
        <w:spacing w:val="0"/>
        <w:w w:val="100"/>
        <w:kern w:val="0"/>
        <w:position w:val="0"/>
        <w:highlight w:val="none"/>
        <w:vertAlign w:val="baseline"/>
      </w:rPr>
    </w:lvl>
    <w:lvl w:ilvl="7" w:tplc="21262F06">
      <w:start w:val="1"/>
      <w:numFmt w:val="lowerLetter"/>
      <w:lvlText w:val="%8)"/>
      <w:lvlJc w:val="left"/>
      <w:pPr>
        <w:ind w:left="3362" w:hanging="422"/>
      </w:pPr>
      <w:rPr>
        <w:rFonts w:hAnsi="Arial Unicode MS"/>
        <w:caps w:val="0"/>
        <w:smallCaps w:val="0"/>
        <w:strike w:val="0"/>
        <w:dstrike w:val="0"/>
        <w:outline w:val="0"/>
        <w:emboss w:val="0"/>
        <w:imprint w:val="0"/>
        <w:spacing w:val="0"/>
        <w:w w:val="100"/>
        <w:kern w:val="0"/>
        <w:position w:val="0"/>
        <w:highlight w:val="none"/>
        <w:vertAlign w:val="baseline"/>
      </w:rPr>
    </w:lvl>
    <w:lvl w:ilvl="8" w:tplc="611036EC">
      <w:start w:val="1"/>
      <w:numFmt w:val="lowerRoman"/>
      <w:lvlText w:val="%9."/>
      <w:lvlJc w:val="left"/>
      <w:pPr>
        <w:ind w:left="3782" w:hanging="5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EF16B0C"/>
    <w:multiLevelType w:val="hybridMultilevel"/>
    <w:tmpl w:val="A4E8EDF0"/>
    <w:lvl w:ilvl="0" w:tplc="5950BC7A">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3661201">
    <w:abstractNumId w:val="39"/>
  </w:num>
  <w:num w:numId="2" w16cid:durableId="1986808909">
    <w:abstractNumId w:val="20"/>
  </w:num>
  <w:num w:numId="3" w16cid:durableId="930045156">
    <w:abstractNumId w:val="24"/>
  </w:num>
  <w:num w:numId="4" w16cid:durableId="1534490503">
    <w:abstractNumId w:val="20"/>
    <w:lvlOverride w:ilvl="0">
      <w:startOverride w:val="2"/>
    </w:lvlOverride>
  </w:num>
  <w:num w:numId="5" w16cid:durableId="1341084831">
    <w:abstractNumId w:val="36"/>
  </w:num>
  <w:num w:numId="6" w16cid:durableId="1874803756">
    <w:abstractNumId w:val="35"/>
  </w:num>
  <w:num w:numId="7" w16cid:durableId="1494370208">
    <w:abstractNumId w:val="33"/>
  </w:num>
  <w:num w:numId="8" w16cid:durableId="1768042599">
    <w:abstractNumId w:val="34"/>
  </w:num>
  <w:num w:numId="9" w16cid:durableId="1099370148">
    <w:abstractNumId w:val="20"/>
    <w:lvlOverride w:ilvl="0">
      <w:startOverride w:val="3"/>
      <w:lvl w:ilvl="0" w:tplc="B9A6BCDE">
        <w:start w:val="3"/>
        <w:numFmt w:val="ideographDigital"/>
        <w:lvlText w:val="%1."/>
        <w:lvlJc w:val="left"/>
        <w:pPr>
          <w:ind w:left="860" w:hanging="8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600AD8">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BC6236">
        <w:start w:val="1"/>
        <w:numFmt w:val="lowerRoman"/>
        <w:lvlText w:val="%3."/>
        <w:lvlJc w:val="left"/>
        <w:pPr>
          <w:ind w:left="1260"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EE6A32E">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F205B0">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E22FBC">
        <w:start w:val="1"/>
        <w:numFmt w:val="lowerRoman"/>
        <w:lvlText w:val="%6."/>
        <w:lvlJc w:val="left"/>
        <w:pPr>
          <w:ind w:left="2520"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2EDB2E">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BE5F04">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27A2710">
        <w:start w:val="1"/>
        <w:numFmt w:val="lowerRoman"/>
        <w:lvlText w:val="%9."/>
        <w:lvlJc w:val="left"/>
        <w:pPr>
          <w:ind w:left="3780"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1758286391">
    <w:abstractNumId w:val="29"/>
  </w:num>
  <w:num w:numId="11" w16cid:durableId="1339775267">
    <w:abstractNumId w:val="20"/>
    <w:lvlOverride w:ilvl="0">
      <w:startOverride w:val="4"/>
      <w:lvl w:ilvl="0" w:tplc="B9A6BCDE">
        <w:start w:val="4"/>
        <w:numFmt w:val="ideographDigital"/>
        <w:lvlText w:val="%1."/>
        <w:lvlJc w:val="left"/>
        <w:pPr>
          <w:ind w:left="860" w:hanging="8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600AD8">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BC6236">
        <w:start w:val="1"/>
        <w:numFmt w:val="lowerRoman"/>
        <w:lvlText w:val="%3."/>
        <w:lvlJc w:val="left"/>
        <w:pPr>
          <w:ind w:left="1260"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EE6A32E">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F205B0">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E22FBC">
        <w:start w:val="1"/>
        <w:numFmt w:val="lowerRoman"/>
        <w:lvlText w:val="%6."/>
        <w:lvlJc w:val="left"/>
        <w:pPr>
          <w:ind w:left="2520"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2EDB2E">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BE5F04">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27A2710">
        <w:start w:val="1"/>
        <w:numFmt w:val="lowerRoman"/>
        <w:lvlText w:val="%9."/>
        <w:lvlJc w:val="left"/>
        <w:pPr>
          <w:ind w:left="3780"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636179714">
    <w:abstractNumId w:val="28"/>
  </w:num>
  <w:num w:numId="13" w16cid:durableId="1106273799">
    <w:abstractNumId w:val="32"/>
  </w:num>
  <w:num w:numId="14" w16cid:durableId="1220435127">
    <w:abstractNumId w:val="38"/>
  </w:num>
  <w:num w:numId="15" w16cid:durableId="1766266974">
    <w:abstractNumId w:val="20"/>
    <w:lvlOverride w:ilvl="0">
      <w:startOverride w:val="5"/>
    </w:lvlOverride>
  </w:num>
  <w:num w:numId="16" w16cid:durableId="127359412">
    <w:abstractNumId w:val="20"/>
    <w:lvlOverride w:ilvl="0">
      <w:startOverride w:val="6"/>
    </w:lvlOverride>
  </w:num>
  <w:num w:numId="17" w16cid:durableId="1268195875">
    <w:abstractNumId w:val="37"/>
  </w:num>
  <w:num w:numId="18" w16cid:durableId="1605963190">
    <w:abstractNumId w:val="25"/>
  </w:num>
  <w:num w:numId="19" w16cid:durableId="927498151">
    <w:abstractNumId w:val="40"/>
  </w:num>
  <w:num w:numId="20" w16cid:durableId="1915697342">
    <w:abstractNumId w:val="19"/>
  </w:num>
  <w:num w:numId="21" w16cid:durableId="1188913632">
    <w:abstractNumId w:val="18"/>
  </w:num>
  <w:num w:numId="22" w16cid:durableId="1919946433">
    <w:abstractNumId w:val="23"/>
  </w:num>
  <w:num w:numId="23" w16cid:durableId="411583550">
    <w:abstractNumId w:val="31"/>
  </w:num>
  <w:num w:numId="24" w16cid:durableId="1839540247">
    <w:abstractNumId w:val="26"/>
  </w:num>
  <w:num w:numId="25" w16cid:durableId="1107502910">
    <w:abstractNumId w:val="21"/>
  </w:num>
  <w:num w:numId="26" w16cid:durableId="520627810">
    <w:abstractNumId w:val="27"/>
  </w:num>
  <w:num w:numId="27" w16cid:durableId="543057422">
    <w:abstractNumId w:val="17"/>
  </w:num>
  <w:num w:numId="28" w16cid:durableId="542254265">
    <w:abstractNumId w:val="16"/>
  </w:num>
  <w:num w:numId="29" w16cid:durableId="498153416">
    <w:abstractNumId w:val="30"/>
  </w:num>
  <w:num w:numId="30" w16cid:durableId="1802571220">
    <w:abstractNumId w:val="22"/>
  </w:num>
  <w:num w:numId="31" w16cid:durableId="2096126214">
    <w:abstractNumId w:val="3"/>
  </w:num>
  <w:num w:numId="32" w16cid:durableId="79841410">
    <w:abstractNumId w:val="12"/>
  </w:num>
  <w:num w:numId="33" w16cid:durableId="1706905307">
    <w:abstractNumId w:val="7"/>
  </w:num>
  <w:num w:numId="34" w16cid:durableId="1562866168">
    <w:abstractNumId w:val="14"/>
  </w:num>
  <w:num w:numId="35" w16cid:durableId="2057896550">
    <w:abstractNumId w:val="2"/>
  </w:num>
  <w:num w:numId="36" w16cid:durableId="744761127">
    <w:abstractNumId w:val="1"/>
  </w:num>
  <w:num w:numId="37" w16cid:durableId="834077448">
    <w:abstractNumId w:val="6"/>
  </w:num>
  <w:num w:numId="38" w16cid:durableId="1824466669">
    <w:abstractNumId w:val="11"/>
  </w:num>
  <w:num w:numId="39" w16cid:durableId="115953917">
    <w:abstractNumId w:val="8"/>
  </w:num>
  <w:num w:numId="40" w16cid:durableId="1384988406">
    <w:abstractNumId w:val="4"/>
  </w:num>
  <w:num w:numId="41" w16cid:durableId="806321838">
    <w:abstractNumId w:val="13"/>
  </w:num>
  <w:num w:numId="42" w16cid:durableId="489559123">
    <w:abstractNumId w:val="9"/>
  </w:num>
  <w:num w:numId="43" w16cid:durableId="1838420911">
    <w:abstractNumId w:val="0"/>
  </w:num>
  <w:num w:numId="44" w16cid:durableId="1421637760">
    <w:abstractNumId w:val="15"/>
  </w:num>
  <w:num w:numId="45" w16cid:durableId="218594671">
    <w:abstractNumId w:val="5"/>
  </w:num>
  <w:num w:numId="46" w16cid:durableId="2068644985">
    <w:abstractNumId w:val="3"/>
    <w:lvlOverride w:ilvl="0">
      <w:startOverride w:val="6"/>
      <w:lvl w:ilvl="0">
        <w:start w:val="6"/>
        <w:numFmt w:val="decimal"/>
        <w:lvlText w:val=""/>
        <w:lvlJc w:val="left"/>
      </w:lvl>
    </w:lvlOverride>
    <w:lvlOverride w:ilvl="1">
      <w:startOverride w:val="1"/>
      <w:lvl w:ilvl="1" w:tentative="1">
        <w:start w:val="1"/>
        <w:numFmt w:val="lowerLetter"/>
        <w:lvlText w:val="%2)"/>
        <w:lvlJc w:val="left"/>
        <w:pPr>
          <w:ind w:left="840" w:hanging="420"/>
        </w:pPr>
        <w:rPr>
          <w:rFonts w:hAnsi="Arial Unicode MS"/>
          <w:b/>
          <w:bCs/>
          <w:caps w:val="0"/>
          <w:smallCaps w:val="0"/>
          <w:spacing w:val="0"/>
          <w:w w:val="100"/>
          <w:kern w:val="0"/>
          <w:position w:val="0"/>
          <w:highlight w:val="none"/>
          <w:vertAlign w:val="baseline"/>
        </w:rPr>
      </w:lvl>
    </w:lvlOverride>
    <w:lvlOverride w:ilvl="2">
      <w:startOverride w:val="1"/>
      <w:lvl w:ilvl="2" w:tentative="1">
        <w:start w:val="1"/>
        <w:numFmt w:val="lowerRoman"/>
        <w:lvlText w:val="%3."/>
        <w:lvlJc w:val="left"/>
        <w:pPr>
          <w:ind w:left="1260" w:hanging="576"/>
        </w:pPr>
        <w:rPr>
          <w:rFonts w:hAnsi="Arial Unicode MS"/>
          <w:b/>
          <w:bCs/>
          <w:caps w:val="0"/>
          <w:smallCaps w:val="0"/>
          <w:spacing w:val="0"/>
          <w:w w:val="100"/>
          <w:kern w:val="0"/>
          <w:position w:val="0"/>
          <w:highlight w:val="none"/>
          <w:vertAlign w:val="baseline"/>
        </w:rPr>
      </w:lvl>
    </w:lvlOverride>
    <w:lvlOverride w:ilvl="3">
      <w:startOverride w:val="1"/>
      <w:lvl w:ilvl="3" w:tentative="1">
        <w:start w:val="1"/>
        <w:numFmt w:val="decimal"/>
        <w:lvlText w:val="%4."/>
        <w:lvlJc w:val="left"/>
        <w:pPr>
          <w:ind w:left="1680" w:hanging="420"/>
        </w:pPr>
        <w:rPr>
          <w:rFonts w:hAnsi="Arial Unicode MS"/>
          <w:b/>
          <w:bCs/>
          <w:caps w:val="0"/>
          <w:smallCaps w:val="0"/>
          <w:spacing w:val="0"/>
          <w:w w:val="100"/>
          <w:kern w:val="0"/>
          <w:position w:val="0"/>
          <w:highlight w:val="none"/>
          <w:vertAlign w:val="baseline"/>
        </w:rPr>
      </w:lvl>
    </w:lvlOverride>
    <w:lvlOverride w:ilvl="4">
      <w:startOverride w:val="1"/>
      <w:lvl w:ilvl="4" w:tentative="1">
        <w:start w:val="1"/>
        <w:numFmt w:val="lowerLetter"/>
        <w:lvlText w:val="%5)"/>
        <w:lvlJc w:val="left"/>
        <w:pPr>
          <w:ind w:left="2100" w:hanging="420"/>
        </w:pPr>
        <w:rPr>
          <w:rFonts w:hAnsi="Arial Unicode MS"/>
          <w:b/>
          <w:bCs/>
          <w:caps w:val="0"/>
          <w:smallCaps w:val="0"/>
          <w:spacing w:val="0"/>
          <w:w w:val="100"/>
          <w:kern w:val="0"/>
          <w:position w:val="0"/>
          <w:highlight w:val="none"/>
          <w:vertAlign w:val="baseline"/>
        </w:rPr>
      </w:lvl>
    </w:lvlOverride>
    <w:lvlOverride w:ilvl="5">
      <w:startOverride w:val="1"/>
      <w:lvl w:ilvl="5" w:tentative="1">
        <w:start w:val="1"/>
        <w:numFmt w:val="lowerRoman"/>
        <w:lvlText w:val="%6."/>
        <w:lvlJc w:val="left"/>
        <w:pPr>
          <w:ind w:left="2520" w:hanging="576"/>
        </w:pPr>
        <w:rPr>
          <w:rFonts w:hAnsi="Arial Unicode MS"/>
          <w:b/>
          <w:bCs/>
          <w:caps w:val="0"/>
          <w:smallCaps w:val="0"/>
          <w:spacing w:val="0"/>
          <w:w w:val="100"/>
          <w:kern w:val="0"/>
          <w:position w:val="0"/>
          <w:highlight w:val="none"/>
          <w:vertAlign w:val="baseline"/>
        </w:rPr>
      </w:lvl>
    </w:lvlOverride>
    <w:lvlOverride w:ilvl="6">
      <w:startOverride w:val="1"/>
      <w:lvl w:ilvl="6" w:tentative="1">
        <w:start w:val="1"/>
        <w:numFmt w:val="decimal"/>
        <w:lvlText w:val="%7."/>
        <w:lvlJc w:val="left"/>
        <w:pPr>
          <w:ind w:left="2940" w:hanging="420"/>
        </w:pPr>
        <w:rPr>
          <w:rFonts w:hAnsi="Arial Unicode MS"/>
          <w:b/>
          <w:bCs/>
          <w:caps w:val="0"/>
          <w:smallCaps w:val="0"/>
          <w:spacing w:val="0"/>
          <w:w w:val="100"/>
          <w:kern w:val="0"/>
          <w:position w:val="0"/>
          <w:highlight w:val="none"/>
          <w:vertAlign w:val="baseline"/>
        </w:rPr>
      </w:lvl>
    </w:lvlOverride>
    <w:lvlOverride w:ilvl="7">
      <w:startOverride w:val="1"/>
      <w:lvl w:ilvl="7" w:tentative="1">
        <w:start w:val="1"/>
        <w:numFmt w:val="lowerLetter"/>
        <w:lvlText w:val="%8)"/>
        <w:lvlJc w:val="left"/>
        <w:pPr>
          <w:ind w:left="3360" w:hanging="420"/>
        </w:pPr>
        <w:rPr>
          <w:rFonts w:hAnsi="Arial Unicode MS"/>
          <w:b/>
          <w:bCs/>
          <w:caps w:val="0"/>
          <w:smallCaps w:val="0"/>
          <w:spacing w:val="0"/>
          <w:w w:val="100"/>
          <w:kern w:val="0"/>
          <w:position w:val="0"/>
          <w:highlight w:val="none"/>
          <w:vertAlign w:val="baseline"/>
        </w:rPr>
      </w:lvl>
    </w:lvlOverride>
    <w:lvlOverride w:ilvl="8">
      <w:startOverride w:val="1"/>
      <w:lvl w:ilvl="8" w:tentative="1">
        <w:start w:val="1"/>
        <w:numFmt w:val="lowerRoman"/>
        <w:lvlText w:val="%9."/>
        <w:lvlJc w:val="left"/>
        <w:pPr>
          <w:ind w:left="3780" w:hanging="576"/>
        </w:pPr>
        <w:rPr>
          <w:rFonts w:hAnsi="Arial Unicode MS"/>
          <w:b/>
          <w:bCs/>
          <w:caps w:val="0"/>
          <w:smallCaps w:val="0"/>
          <w:spacing w:val="0"/>
          <w:w w:val="100"/>
          <w:kern w:val="0"/>
          <w:position w:val="0"/>
          <w:highlight w:val="none"/>
          <w:vertAlign w:val="baseline"/>
        </w:rPr>
      </w:lvl>
    </w:lvlOverride>
  </w:num>
  <w:num w:numId="47" w16cid:durableId="46952102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31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F1"/>
    <w:rsid w:val="00033A8F"/>
    <w:rsid w:val="00072038"/>
    <w:rsid w:val="00160C96"/>
    <w:rsid w:val="00317031"/>
    <w:rsid w:val="003A7B1C"/>
    <w:rsid w:val="003F0775"/>
    <w:rsid w:val="003F60BB"/>
    <w:rsid w:val="0049437E"/>
    <w:rsid w:val="004D6DD2"/>
    <w:rsid w:val="004F667B"/>
    <w:rsid w:val="00507859"/>
    <w:rsid w:val="0053491A"/>
    <w:rsid w:val="005F211B"/>
    <w:rsid w:val="00713D9D"/>
    <w:rsid w:val="007D66A5"/>
    <w:rsid w:val="00805901"/>
    <w:rsid w:val="00833DDC"/>
    <w:rsid w:val="00893698"/>
    <w:rsid w:val="008D60DA"/>
    <w:rsid w:val="009414F1"/>
    <w:rsid w:val="009A613E"/>
    <w:rsid w:val="00A41731"/>
    <w:rsid w:val="00A52BF2"/>
    <w:rsid w:val="00A673AC"/>
    <w:rsid w:val="00AD2C7A"/>
    <w:rsid w:val="00DD4D12"/>
    <w:rsid w:val="00E8178F"/>
    <w:rsid w:val="00E87363"/>
    <w:rsid w:val="00FA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A94E"/>
  <w15:docId w15:val="{F73ED65C-B99B-4904-B7E6-D1BCBB1B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paragraph" w:styleId="11">
    <w:name w:val="heading 1"/>
    <w:next w:val="a"/>
    <w:uiPriority w:val="9"/>
    <w:qFormat/>
    <w:pPr>
      <w:keepNext/>
      <w:keepLines/>
      <w:widowControl w:val="0"/>
      <w:spacing w:before="340" w:after="330" w:line="578" w:lineRule="auto"/>
      <w:jc w:val="both"/>
      <w:outlineLvl w:val="0"/>
    </w:pPr>
    <w:rPr>
      <w:rFonts w:ascii="等线" w:eastAsia="等线" w:hAnsi="等线" w:cs="等线"/>
      <w:b/>
      <w:bCs/>
      <w:color w:val="000000"/>
      <w:kern w:val="44"/>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pPr>
    <w:rPr>
      <w:rFonts w:ascii="等线" w:eastAsia="等线" w:hAnsi="等线" w:cs="等线"/>
      <w:color w:val="000000"/>
      <w:kern w:val="2"/>
      <w:sz w:val="18"/>
      <w:szCs w:val="18"/>
      <w:u w:color="000000"/>
    </w:rPr>
  </w:style>
  <w:style w:type="numbering" w:customStyle="1" w:styleId="1">
    <w:name w:val="已导入的样式“1”"/>
    <w:pPr>
      <w:numPr>
        <w:numId w:val="1"/>
      </w:numPr>
    </w:pPr>
  </w:style>
  <w:style w:type="paragraph" w:styleId="a6">
    <w:name w:val="List Paragraph"/>
    <w:pPr>
      <w:widowControl w:val="0"/>
      <w:ind w:firstLine="420"/>
      <w:jc w:val="both"/>
    </w:pPr>
    <w:rPr>
      <w:rFonts w:ascii="等线" w:eastAsia="等线" w:hAnsi="等线" w:cs="等线"/>
      <w:color w:val="000000"/>
      <w:kern w:val="2"/>
      <w:sz w:val="21"/>
      <w:szCs w:val="21"/>
      <w:u w:color="000000"/>
    </w:rPr>
  </w:style>
  <w:style w:type="numbering" w:customStyle="1" w:styleId="2">
    <w:name w:val="已导入的样式“2”"/>
    <w:pPr>
      <w:numPr>
        <w:numId w:val="3"/>
      </w:numPr>
    </w:pPr>
  </w:style>
  <w:style w:type="numbering" w:customStyle="1" w:styleId="3">
    <w:name w:val="已导入的样式“3”"/>
    <w:pPr>
      <w:numPr>
        <w:numId w:val="5"/>
      </w:numPr>
    </w:pPr>
  </w:style>
  <w:style w:type="numbering" w:customStyle="1" w:styleId="4">
    <w:name w:val="已导入的样式“4”"/>
    <w:pPr>
      <w:numPr>
        <w:numId w:val="6"/>
      </w:numPr>
    </w:pPr>
  </w:style>
  <w:style w:type="numbering" w:customStyle="1" w:styleId="5">
    <w:name w:val="已导入的样式“5”"/>
    <w:pPr>
      <w:numPr>
        <w:numId w:val="7"/>
      </w:numPr>
    </w:pPr>
  </w:style>
  <w:style w:type="numbering" w:customStyle="1" w:styleId="6">
    <w:name w:val="已导入的样式“6”"/>
    <w:pPr>
      <w:numPr>
        <w:numId w:val="8"/>
      </w:numPr>
    </w:pPr>
  </w:style>
  <w:style w:type="numbering" w:customStyle="1" w:styleId="7">
    <w:name w:val="已导入的样式“7”"/>
    <w:pPr>
      <w:numPr>
        <w:numId w:val="10"/>
      </w:numPr>
    </w:pPr>
  </w:style>
  <w:style w:type="paragraph" w:customStyle="1" w:styleId="a7">
    <w:name w:val="默认"/>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8">
    <w:name w:val="已导入的样式“8”"/>
    <w:pPr>
      <w:numPr>
        <w:numId w:val="12"/>
      </w:numPr>
    </w:pPr>
  </w:style>
  <w:style w:type="numbering" w:customStyle="1" w:styleId="9">
    <w:name w:val="已导入的样式“9”"/>
    <w:pPr>
      <w:numPr>
        <w:numId w:val="13"/>
      </w:numPr>
    </w:pPr>
  </w:style>
  <w:style w:type="numbering" w:customStyle="1" w:styleId="10">
    <w:name w:val="已导入的样式“10”"/>
    <w:pPr>
      <w:numPr>
        <w:numId w:val="14"/>
      </w:numPr>
    </w:pPr>
  </w:style>
  <w:style w:type="paragraph" w:styleId="a8">
    <w:name w:val="annotation text"/>
    <w:basedOn w:val="a"/>
    <w:link w:val="a9"/>
    <w:uiPriority w:val="99"/>
    <w:semiHidden/>
    <w:unhideWhenUsed/>
    <w:pPr>
      <w:jc w:val="left"/>
    </w:pPr>
  </w:style>
  <w:style w:type="character" w:customStyle="1" w:styleId="a9">
    <w:name w:val="批注文字 字符"/>
    <w:basedOn w:val="a0"/>
    <w:link w:val="a8"/>
    <w:uiPriority w:val="99"/>
    <w:semiHidden/>
    <w:rPr>
      <w:rFonts w:ascii="等线" w:eastAsia="等线" w:hAnsi="等线" w:cs="等线"/>
      <w:color w:val="000000"/>
      <w:kern w:val="2"/>
      <w:sz w:val="21"/>
      <w:szCs w:val="21"/>
      <w:u w:color="000000"/>
    </w:rPr>
  </w:style>
  <w:style w:type="character" w:styleId="aa">
    <w:name w:val="annotation reference"/>
    <w:basedOn w:val="a0"/>
    <w:uiPriority w:val="99"/>
    <w:semiHidden/>
    <w:unhideWhenUsed/>
    <w:rPr>
      <w:sz w:val="21"/>
      <w:szCs w:val="21"/>
    </w:rPr>
  </w:style>
  <w:style w:type="paragraph" w:styleId="ab">
    <w:name w:val="Revision"/>
    <w:hidden/>
    <w:uiPriority w:val="99"/>
    <w:semiHidden/>
    <w:rsid w:val="00833DDC"/>
    <w:pPr>
      <w:pBdr>
        <w:top w:val="none" w:sz="0" w:space="0" w:color="auto"/>
        <w:left w:val="none" w:sz="0" w:space="0" w:color="auto"/>
        <w:bottom w:val="none" w:sz="0" w:space="0" w:color="auto"/>
        <w:right w:val="none" w:sz="0" w:space="0" w:color="auto"/>
        <w:between w:val="none" w:sz="0" w:space="0" w:color="auto"/>
        <w:bar w:val="none" w:sz="0" w:color="auto"/>
      </w:pBdr>
    </w:pPr>
    <w:rPr>
      <w:rFonts w:ascii="等线" w:eastAsia="等线" w:hAnsi="等线" w:cs="等线"/>
      <w:color w:val="000000"/>
      <w:kern w:val="2"/>
      <w:sz w:val="21"/>
      <w:szCs w:val="21"/>
      <w:u w:color="000000"/>
    </w:rPr>
  </w:style>
  <w:style w:type="paragraph" w:styleId="ac">
    <w:name w:val="annotation subject"/>
    <w:basedOn w:val="a8"/>
    <w:next w:val="a8"/>
    <w:link w:val="ad"/>
    <w:uiPriority w:val="99"/>
    <w:semiHidden/>
    <w:unhideWhenUsed/>
    <w:rsid w:val="004F667B"/>
    <w:rPr>
      <w:b/>
      <w:bCs/>
    </w:rPr>
  </w:style>
  <w:style w:type="character" w:customStyle="1" w:styleId="ad">
    <w:name w:val="批注主题 字符"/>
    <w:basedOn w:val="a9"/>
    <w:link w:val="ac"/>
    <w:uiPriority w:val="99"/>
    <w:semiHidden/>
    <w:rsid w:val="004F667B"/>
    <w:rPr>
      <w:rFonts w:ascii="等线" w:eastAsia="等线" w:hAnsi="等线" w:cs="等线"/>
      <w:b/>
      <w:bCs/>
      <w:color w:val="000000"/>
      <w:kern w:val="2"/>
      <w:sz w:val="21"/>
      <w:szCs w:val="21"/>
      <w:u w:color="000000"/>
    </w:rPr>
  </w:style>
  <w:style w:type="paragraph" w:styleId="ae">
    <w:name w:val="header"/>
    <w:basedOn w:val="a"/>
    <w:link w:val="af"/>
    <w:uiPriority w:val="99"/>
    <w:unhideWhenUsed/>
    <w:rsid w:val="003F60B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3F60BB"/>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剑峰</dc:creator>
  <cp:lastModifiedBy>马 骁</cp:lastModifiedBy>
  <cp:revision>16</cp:revision>
  <cp:lastPrinted>2022-09-26T09:46:00Z</cp:lastPrinted>
  <dcterms:created xsi:type="dcterms:W3CDTF">2022-09-26T04:47:00Z</dcterms:created>
  <dcterms:modified xsi:type="dcterms:W3CDTF">2023-07-28T05:06:00Z</dcterms:modified>
</cp:coreProperties>
</file>